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E7EE" w14:textId="77777777" w:rsidR="005B6145" w:rsidRDefault="00000000">
      <w:pPr>
        <w:pStyle w:val="PaperTitle"/>
      </w:pPr>
      <w:proofErr w:type="spellStart"/>
      <w:r>
        <w:t>Identifikasi</w:t>
      </w:r>
      <w:proofErr w:type="spellEnd"/>
      <w:r>
        <w:t xml:space="preserve"> </w:t>
      </w:r>
      <w:proofErr w:type="spellStart"/>
      <w:r>
        <w:t>Konfigurasi</w:t>
      </w:r>
      <w:proofErr w:type="spellEnd"/>
      <w:r>
        <w:t xml:space="preserve"> Ruang Rumah </w:t>
      </w:r>
      <w:proofErr w:type="spellStart"/>
      <w:r>
        <w:t>Kolonial</w:t>
      </w:r>
      <w:proofErr w:type="spellEnd"/>
      <w:r>
        <w:t xml:space="preserve"> di </w:t>
      </w:r>
      <w:proofErr w:type="spellStart"/>
      <w:r>
        <w:t>Klojen</w:t>
      </w:r>
      <w:proofErr w:type="spellEnd"/>
      <w:r>
        <w:t xml:space="preserve"> Kota Malang </w:t>
      </w:r>
      <w:proofErr w:type="spellStart"/>
      <w:r>
        <w:t>Dengan</w:t>
      </w:r>
      <w:proofErr w:type="spellEnd"/>
      <w:r>
        <w:t xml:space="preserve"> Metode </w:t>
      </w:r>
      <w:r>
        <w:rPr>
          <w:i/>
          <w:iCs/>
        </w:rPr>
        <w:t>Space Syntax</w:t>
      </w:r>
      <w:r>
        <w:t xml:space="preserve"> </w:t>
      </w:r>
    </w:p>
    <w:p w14:paraId="39164C4F" w14:textId="77777777" w:rsidR="005B6145" w:rsidRDefault="005B6145"/>
    <w:p w14:paraId="277A4B0B" w14:textId="77777777" w:rsidR="005B6145" w:rsidRDefault="00000000">
      <w:pPr>
        <w:pStyle w:val="AuthorName"/>
      </w:pPr>
      <w:r>
        <w:t>Lintang Satiti Mahabella</w:t>
      </w:r>
      <w:r>
        <w:rPr>
          <w:vertAlign w:val="superscript"/>
        </w:rPr>
        <w:t>1</w:t>
      </w:r>
      <w:r>
        <w:t>, Azhar Adi Darmawan</w:t>
      </w:r>
      <w:r>
        <w:rPr>
          <w:vertAlign w:val="superscript"/>
        </w:rPr>
        <w:t>2</w:t>
      </w:r>
      <w:r>
        <w:t xml:space="preserve">, Annisa </w:t>
      </w:r>
      <w:proofErr w:type="spellStart"/>
      <w:r>
        <w:t>Kesy</w:t>
      </w:r>
      <w:proofErr w:type="spellEnd"/>
      <w:r>
        <w:t xml:space="preserve"> Garside</w:t>
      </w:r>
      <w:r>
        <w:rPr>
          <w:vertAlign w:val="superscript"/>
        </w:rPr>
        <w:t>3</w:t>
      </w:r>
    </w:p>
    <w:p w14:paraId="199D9E65" w14:textId="77777777" w:rsidR="005B6145" w:rsidRDefault="00000000">
      <w:pPr>
        <w:pStyle w:val="AuthorAffiliation"/>
      </w:pPr>
      <w:r>
        <w:rPr>
          <w:vertAlign w:val="superscript"/>
        </w:rPr>
        <w:t>1,2</w:t>
      </w:r>
      <w:r>
        <w:t xml:space="preserve"> Program </w:t>
      </w:r>
      <w:proofErr w:type="spellStart"/>
      <w:r>
        <w:t>Profesi</w:t>
      </w:r>
      <w:proofErr w:type="spellEnd"/>
      <w:r>
        <w:t xml:space="preserve"> </w:t>
      </w:r>
      <w:proofErr w:type="spellStart"/>
      <w:r>
        <w:t>Insinyur</w:t>
      </w:r>
      <w:proofErr w:type="spellEnd"/>
      <w:r>
        <w:t xml:space="preserve">, Universitas Muhammadiyah Malang, Jl. Raya </w:t>
      </w:r>
      <w:proofErr w:type="spellStart"/>
      <w:r>
        <w:t>Tlogomas</w:t>
      </w:r>
      <w:proofErr w:type="spellEnd"/>
      <w:r>
        <w:t xml:space="preserve"> 246 Malang</w:t>
      </w:r>
    </w:p>
    <w:p w14:paraId="4ED24169" w14:textId="77777777" w:rsidR="005B6145" w:rsidRDefault="005B6145">
      <w:pPr>
        <w:pStyle w:val="AuthorEmail"/>
      </w:pPr>
    </w:p>
    <w:p w14:paraId="7324463D" w14:textId="77777777" w:rsidR="005B6145" w:rsidRDefault="005B6145">
      <w:pPr>
        <w:pStyle w:val="AuthorEmail"/>
      </w:pPr>
    </w:p>
    <w:p w14:paraId="51A77DFB" w14:textId="77777777" w:rsidR="005B6145" w:rsidRDefault="00000000">
      <w:pPr>
        <w:pStyle w:val="AuthorEmail"/>
      </w:pPr>
      <w:r>
        <w:t>Kontak Person:</w:t>
      </w:r>
    </w:p>
    <w:p w14:paraId="2198EEB6" w14:textId="77777777" w:rsidR="005B6145" w:rsidRDefault="00000000">
      <w:pPr>
        <w:pStyle w:val="AuthorEmail"/>
      </w:pPr>
      <w:r>
        <w:t>Lintang Satiti Mahabella</w:t>
      </w:r>
    </w:p>
    <w:p w14:paraId="030A7E82" w14:textId="77777777" w:rsidR="005B6145" w:rsidRDefault="00000000">
      <w:pPr>
        <w:pStyle w:val="AuthorEmail"/>
      </w:pPr>
      <w:r>
        <w:t xml:space="preserve">Jl. Raya </w:t>
      </w:r>
      <w:proofErr w:type="spellStart"/>
      <w:r>
        <w:t>Tlogomas</w:t>
      </w:r>
      <w:proofErr w:type="spellEnd"/>
      <w:r>
        <w:t xml:space="preserve"> No. 246 Malang</w:t>
      </w:r>
    </w:p>
    <w:p w14:paraId="44A3F228" w14:textId="77777777" w:rsidR="005B6145" w:rsidRDefault="00000000">
      <w:pPr>
        <w:pStyle w:val="AuthorEmail"/>
      </w:pPr>
      <w:r>
        <w:t>E-mail: lintangsmahabella@umm.ac.id</w:t>
      </w:r>
    </w:p>
    <w:p w14:paraId="608DB376" w14:textId="77777777" w:rsidR="005B6145" w:rsidRDefault="005B6145"/>
    <w:p w14:paraId="372A98EC" w14:textId="77777777" w:rsidR="005B6145" w:rsidRDefault="00000000">
      <w:pPr>
        <w:pStyle w:val="AuthorName"/>
      </w:pPr>
      <w:proofErr w:type="spellStart"/>
      <w:r>
        <w:t>Abstrak</w:t>
      </w:r>
      <w:proofErr w:type="spellEnd"/>
      <w:r>
        <w:t xml:space="preserve"> </w:t>
      </w:r>
    </w:p>
    <w:p w14:paraId="78397484" w14:textId="77EDB6C5" w:rsidR="005B6145" w:rsidRDefault="00000000">
      <w:pPr>
        <w:pStyle w:val="Abstract"/>
        <w:rPr>
          <w:rFonts w:eastAsia="Calibri"/>
        </w:rPr>
      </w:pPr>
      <w:proofErr w:type="spellStart"/>
      <w:r>
        <w:t>Aspek</w:t>
      </w:r>
      <w:proofErr w:type="spellEnd"/>
      <w:r>
        <w:t xml:space="preserve"> </w:t>
      </w:r>
      <w:proofErr w:type="spellStart"/>
      <w:r>
        <w:t>arsitektural</w:t>
      </w:r>
      <w:proofErr w:type="spellEnd"/>
      <w:r>
        <w:t xml:space="preserve"> </w:t>
      </w:r>
      <w:proofErr w:type="spellStart"/>
      <w:r>
        <w:t>merupakan</w:t>
      </w:r>
      <w:proofErr w:type="spellEnd"/>
      <w:r>
        <w:t xml:space="preserve"> </w:t>
      </w:r>
      <w:proofErr w:type="spellStart"/>
      <w:r>
        <w:t>bagian</w:t>
      </w:r>
      <w:proofErr w:type="spellEnd"/>
      <w:r>
        <w:t xml:space="preserve"> yang </w:t>
      </w:r>
      <w:proofErr w:type="spellStart"/>
      <w:r>
        <w:t>terpengaruh</w:t>
      </w:r>
      <w:proofErr w:type="spellEnd"/>
      <w:r>
        <w:t xml:space="preserve"> </w:t>
      </w:r>
      <w:proofErr w:type="spellStart"/>
      <w:r>
        <w:t>secara</w:t>
      </w:r>
      <w:proofErr w:type="spellEnd"/>
      <w:r>
        <w:t xml:space="preserve"> </w:t>
      </w:r>
      <w:proofErr w:type="spellStart"/>
      <w:r>
        <w:t>signifikan</w:t>
      </w:r>
      <w:proofErr w:type="spellEnd"/>
      <w:r>
        <w:t xml:space="preserve"> oleh </w:t>
      </w:r>
      <w:proofErr w:type="spellStart"/>
      <w:r>
        <w:t>kedatangan</w:t>
      </w:r>
      <w:proofErr w:type="spellEnd"/>
      <w:r>
        <w:t xml:space="preserve"> Belanda di Indonesia, </w:t>
      </w:r>
      <w:proofErr w:type="spellStart"/>
      <w:r>
        <w:t>terutama</w:t>
      </w:r>
      <w:proofErr w:type="spellEnd"/>
      <w:r>
        <w:t xml:space="preserve"> di </w:t>
      </w:r>
      <w:proofErr w:type="spellStart"/>
      <w:r>
        <w:t>daerah</w:t>
      </w:r>
      <w:proofErr w:type="spellEnd"/>
      <w:r>
        <w:t xml:space="preserve"> </w:t>
      </w:r>
      <w:proofErr w:type="spellStart"/>
      <w:r>
        <w:t>Klojen</w:t>
      </w:r>
      <w:proofErr w:type="spellEnd"/>
      <w:r>
        <w:t xml:space="preserve"> Kota Malang. Hal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daerah</w:t>
      </w:r>
      <w:proofErr w:type="spellEnd"/>
      <w:r>
        <w:t xml:space="preserve"> </w:t>
      </w:r>
      <w:proofErr w:type="spellStart"/>
      <w:r>
        <w:t>Klojen</w:t>
      </w:r>
      <w:proofErr w:type="spellEnd"/>
      <w:r>
        <w:t xml:space="preserve"> </w:t>
      </w:r>
      <w:proofErr w:type="spellStart"/>
      <w:r>
        <w:t>berdekatan</w:t>
      </w:r>
      <w:proofErr w:type="spellEnd"/>
      <w:r>
        <w:t xml:space="preserve"> </w:t>
      </w:r>
      <w:proofErr w:type="spellStart"/>
      <w:r>
        <w:t>dengan</w:t>
      </w:r>
      <w:proofErr w:type="spellEnd"/>
      <w:r>
        <w:t xml:space="preserve"> Alun-Alun Kota Malang yang </w:t>
      </w:r>
      <w:proofErr w:type="spellStart"/>
      <w:r>
        <w:t>merupakan</w:t>
      </w:r>
      <w:proofErr w:type="spellEnd"/>
      <w:r>
        <w:t xml:space="preserve"> </w:t>
      </w:r>
      <w:proofErr w:type="spellStart"/>
      <w:r>
        <w:t>pusat</w:t>
      </w:r>
      <w:proofErr w:type="spellEnd"/>
      <w:r>
        <w:t xml:space="preserve"> </w:t>
      </w:r>
      <w:proofErr w:type="spellStart"/>
      <w:r>
        <w:t>pemerintahan</w:t>
      </w:r>
      <w:proofErr w:type="spellEnd"/>
      <w:r>
        <w:t xml:space="preserve">. Pada masa </w:t>
      </w:r>
      <w:proofErr w:type="spellStart"/>
      <w:r>
        <w:t>kolonial</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t>fungsi</w:t>
      </w:r>
      <w:proofErr w:type="spellEnd"/>
      <w:r>
        <w:t xml:space="preserve"> </w:t>
      </w:r>
      <w:proofErr w:type="spellStart"/>
      <w:r>
        <w:t>publik</w:t>
      </w:r>
      <w:proofErr w:type="spellEnd"/>
      <w:r>
        <w:t xml:space="preserve"> </w:t>
      </w:r>
      <w:proofErr w:type="spellStart"/>
      <w:r>
        <w:t>maupun</w:t>
      </w:r>
      <w:proofErr w:type="spellEnd"/>
      <w:r>
        <w:t xml:space="preserve"> </w:t>
      </w:r>
      <w:proofErr w:type="spellStart"/>
      <w:r>
        <w:t>privat</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banyak</w:t>
      </w:r>
      <w:proofErr w:type="spellEnd"/>
      <w:r>
        <w:t xml:space="preserve"> </w:t>
      </w:r>
      <w:proofErr w:type="spellStart"/>
      <w:r>
        <w:t>dibangun</w:t>
      </w:r>
      <w:proofErr w:type="spellEnd"/>
      <w:r>
        <w:t xml:space="preserve"> </w:t>
      </w:r>
      <w:proofErr w:type="spellStart"/>
      <w:r>
        <w:t>menggunakan</w:t>
      </w:r>
      <w:proofErr w:type="spellEnd"/>
      <w:r>
        <w:t xml:space="preserve"> </w:t>
      </w:r>
      <w:proofErr w:type="spellStart"/>
      <w:r>
        <w:t>gaya</w:t>
      </w:r>
      <w:proofErr w:type="spellEnd"/>
      <w:r>
        <w:t xml:space="preserve"> </w:t>
      </w:r>
      <w:proofErr w:type="spellStart"/>
      <w:r>
        <w:t>kolonial</w:t>
      </w:r>
      <w:proofErr w:type="spellEnd"/>
      <w:r>
        <w:t xml:space="preserve">, </w:t>
      </w:r>
      <w:proofErr w:type="spellStart"/>
      <w:r>
        <w:t>terutaa</w:t>
      </w:r>
      <w:proofErr w:type="spellEnd"/>
      <w:r>
        <w:t xml:space="preserve"> pada area yang </w:t>
      </w:r>
      <w:proofErr w:type="spellStart"/>
      <w:r>
        <w:t>dekat</w:t>
      </w:r>
      <w:proofErr w:type="spellEnd"/>
      <w:r>
        <w:t xml:space="preserve"> </w:t>
      </w:r>
      <w:proofErr w:type="spellStart"/>
      <w:r>
        <w:t>dengan</w:t>
      </w:r>
      <w:proofErr w:type="spellEnd"/>
      <w:r>
        <w:t xml:space="preserve"> </w:t>
      </w:r>
      <w:proofErr w:type="spellStart"/>
      <w:r>
        <w:t>pusat</w:t>
      </w:r>
      <w:proofErr w:type="spellEnd"/>
      <w:r>
        <w:t xml:space="preserve"> </w:t>
      </w:r>
      <w:proofErr w:type="spellStart"/>
      <w:r>
        <w:t>pemerintahan</w:t>
      </w:r>
      <w:proofErr w:type="spellEnd"/>
      <w:r>
        <w:t xml:space="preserve">. </w:t>
      </w:r>
      <w:proofErr w:type="spellStart"/>
      <w:r>
        <w:t>Fokus</w:t>
      </w:r>
      <w:proofErr w:type="spellEnd"/>
      <w:r>
        <w:t xml:space="preserve"> </w:t>
      </w:r>
      <w:proofErr w:type="spellStart"/>
      <w:r>
        <w:t>penelitian</w:t>
      </w:r>
      <w:proofErr w:type="spellEnd"/>
      <w:r>
        <w:t xml:space="preserve"> pada </w:t>
      </w:r>
      <w:proofErr w:type="spellStart"/>
      <w:r>
        <w:t>identifikasi</w:t>
      </w:r>
      <w:proofErr w:type="spellEnd"/>
      <w:r>
        <w:t xml:space="preserve"> </w:t>
      </w:r>
      <w:proofErr w:type="spellStart"/>
      <w:r>
        <w:t>konfigurasi</w:t>
      </w:r>
      <w:proofErr w:type="spellEnd"/>
      <w:r>
        <w:t xml:space="preserve"> </w:t>
      </w:r>
      <w:proofErr w:type="spellStart"/>
      <w:r>
        <w:t>ruang</w:t>
      </w:r>
      <w:proofErr w:type="spellEnd"/>
      <w:r>
        <w:t xml:space="preserve"> pada </w:t>
      </w:r>
      <w:proofErr w:type="spellStart"/>
      <w:r>
        <w:t>rumah</w:t>
      </w:r>
      <w:proofErr w:type="spellEnd"/>
      <w:r>
        <w:t xml:space="preserve"> </w:t>
      </w:r>
      <w:proofErr w:type="spellStart"/>
      <w:r>
        <w:t>kolonial</w:t>
      </w:r>
      <w:proofErr w:type="spellEnd"/>
      <w:r>
        <w:t xml:space="preserve"> dan </w:t>
      </w:r>
      <w:proofErr w:type="spellStart"/>
      <w:r>
        <w:t>terletak</w:t>
      </w:r>
      <w:proofErr w:type="spellEnd"/>
      <w:r>
        <w:t xml:space="preserve"> di </w:t>
      </w:r>
      <w:proofErr w:type="spellStart"/>
      <w:r>
        <w:t>Klojen</w:t>
      </w:r>
      <w:proofErr w:type="spellEnd"/>
      <w:r>
        <w:t xml:space="preserve">, Kota Malang. </w:t>
      </w:r>
      <w:proofErr w:type="spellStart"/>
      <w:r w:rsidR="00D042D4">
        <w:t>Penelitian</w:t>
      </w:r>
      <w:proofErr w:type="spellEnd"/>
      <w:r w:rsidR="00D042D4">
        <w:t xml:space="preserve"> </w:t>
      </w:r>
      <w:proofErr w:type="spellStart"/>
      <w:r w:rsidR="00D042D4">
        <w:t>ini</w:t>
      </w:r>
      <w:proofErr w:type="spellEnd"/>
      <w:r w:rsidR="00D042D4">
        <w:t xml:space="preserve"> </w:t>
      </w:r>
      <w:proofErr w:type="spellStart"/>
      <w:r w:rsidR="00D042D4">
        <w:t>bert</w:t>
      </w:r>
      <w:r>
        <w:t>ujuan</w:t>
      </w:r>
      <w:proofErr w:type="spellEnd"/>
      <w:r>
        <w:t xml:space="preserve"> </w:t>
      </w:r>
      <w:proofErr w:type="spellStart"/>
      <w:r>
        <w:t>untuk</w:t>
      </w:r>
      <w:proofErr w:type="spellEnd"/>
      <w:r>
        <w:t xml:space="preserve"> </w:t>
      </w:r>
      <w:proofErr w:type="spellStart"/>
      <w:r>
        <w:t>menemukan</w:t>
      </w:r>
      <w:proofErr w:type="spellEnd"/>
      <w:r>
        <w:t xml:space="preserve"> dan </w:t>
      </w:r>
      <w:proofErr w:type="spellStart"/>
      <w:r>
        <w:t>menganalisis</w:t>
      </w:r>
      <w:proofErr w:type="spellEnd"/>
      <w:r>
        <w:t xml:space="preserve"> </w:t>
      </w:r>
      <w:proofErr w:type="spellStart"/>
      <w:r>
        <w:t>konfigurasi</w:t>
      </w:r>
      <w:proofErr w:type="spellEnd"/>
      <w:r>
        <w:t xml:space="preserve"> </w:t>
      </w:r>
      <w:proofErr w:type="spellStart"/>
      <w:r>
        <w:t>antar</w:t>
      </w:r>
      <w:proofErr w:type="spellEnd"/>
      <w:r>
        <w:t xml:space="preserve"> </w:t>
      </w:r>
      <w:proofErr w:type="spellStart"/>
      <w:r>
        <w:t>ruang</w:t>
      </w:r>
      <w:proofErr w:type="spellEnd"/>
      <w:r>
        <w:t xml:space="preserve"> pada </w:t>
      </w:r>
      <w:proofErr w:type="spellStart"/>
      <w:r>
        <w:t>bangunan</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dengan</w:t>
      </w:r>
      <w:proofErr w:type="spellEnd"/>
      <w:r>
        <w:t xml:space="preserve"> </w:t>
      </w:r>
      <w:proofErr w:type="spellStart"/>
      <w:r>
        <w:t>gaya</w:t>
      </w:r>
      <w:proofErr w:type="spellEnd"/>
      <w:r>
        <w:t xml:space="preserve"> </w:t>
      </w:r>
      <w:proofErr w:type="spellStart"/>
      <w:r>
        <w:t>kolonial</w:t>
      </w:r>
      <w:proofErr w:type="spellEnd"/>
      <w:r>
        <w:t xml:space="preserve"> di </w:t>
      </w:r>
      <w:proofErr w:type="spellStart"/>
      <w:r>
        <w:t>Klojen</w:t>
      </w:r>
      <w:proofErr w:type="spellEnd"/>
      <w:r>
        <w:t xml:space="preserve"> Kota Malang, </w:t>
      </w:r>
      <w:proofErr w:type="spellStart"/>
      <w:r>
        <w:t>sehingga</w:t>
      </w:r>
      <w:proofErr w:type="spellEnd"/>
      <w:r>
        <w:t xml:space="preserve"> </w:t>
      </w:r>
      <w:proofErr w:type="spellStart"/>
      <w:r>
        <w:t>menunjukkan</w:t>
      </w:r>
      <w:proofErr w:type="spellEnd"/>
      <w:r>
        <w:t xml:space="preserve"> </w:t>
      </w:r>
      <w:proofErr w:type="spellStart"/>
      <w:r>
        <w:t>hubungan</w:t>
      </w:r>
      <w:proofErr w:type="spellEnd"/>
      <w:r>
        <w:t xml:space="preserve"> dan </w:t>
      </w:r>
      <w:proofErr w:type="spellStart"/>
      <w:r>
        <w:t>hirarki</w:t>
      </w:r>
      <w:proofErr w:type="spellEnd"/>
      <w:r>
        <w:t xml:space="preserve"> </w:t>
      </w:r>
      <w:proofErr w:type="spellStart"/>
      <w:r>
        <w:t>ruang</w:t>
      </w:r>
      <w:proofErr w:type="spellEnd"/>
      <w:r>
        <w:t xml:space="preserve"> pada </w:t>
      </w:r>
      <w:proofErr w:type="spellStart"/>
      <w:r>
        <w:t>bangunan</w:t>
      </w:r>
      <w:proofErr w:type="spellEnd"/>
      <w:r>
        <w:t xml:space="preserve"> </w:t>
      </w:r>
      <w:proofErr w:type="spellStart"/>
      <w:r>
        <w:t>tersebut</w:t>
      </w:r>
      <w:proofErr w:type="spellEnd"/>
      <w:r>
        <w:t xml:space="preserve">. </w:t>
      </w:r>
      <w:proofErr w:type="spellStart"/>
      <w:r w:rsidR="006D0E6F" w:rsidRPr="006D0E6F">
        <w:t>Untuk</w:t>
      </w:r>
      <w:proofErr w:type="spellEnd"/>
      <w:r w:rsidR="006D0E6F" w:rsidRPr="006D0E6F">
        <w:t xml:space="preserve"> </w:t>
      </w:r>
      <w:proofErr w:type="spellStart"/>
      <w:r w:rsidR="006D0E6F" w:rsidRPr="006D0E6F">
        <w:t>melakukan</w:t>
      </w:r>
      <w:proofErr w:type="spellEnd"/>
      <w:r w:rsidR="006D0E6F" w:rsidRPr="006D0E6F">
        <w:t xml:space="preserve"> </w:t>
      </w:r>
      <w:proofErr w:type="spellStart"/>
      <w:r w:rsidR="006D0E6F" w:rsidRPr="006D0E6F">
        <w:t>analisis</w:t>
      </w:r>
      <w:proofErr w:type="spellEnd"/>
      <w:r w:rsidR="006D0E6F" w:rsidRPr="006D0E6F">
        <w:t xml:space="preserve"> variable </w:t>
      </w:r>
      <w:proofErr w:type="spellStart"/>
      <w:r w:rsidR="006D0E6F" w:rsidRPr="006D0E6F">
        <w:t>konfigurasi</w:t>
      </w:r>
      <w:proofErr w:type="spellEnd"/>
      <w:r w:rsidR="006D0E6F" w:rsidRPr="006D0E6F">
        <w:t xml:space="preserve"> </w:t>
      </w:r>
      <w:proofErr w:type="spellStart"/>
      <w:r w:rsidR="006D0E6F" w:rsidRPr="006D0E6F">
        <w:t>ruang</w:t>
      </w:r>
      <w:proofErr w:type="spellEnd"/>
      <w:r w:rsidR="006D0E6F" w:rsidRPr="006D0E6F">
        <w:t xml:space="preserve">, </w:t>
      </w:r>
      <w:proofErr w:type="spellStart"/>
      <w:r w:rsidR="006D0E6F" w:rsidRPr="006D0E6F">
        <w:t>metode</w:t>
      </w:r>
      <w:proofErr w:type="spellEnd"/>
      <w:r w:rsidR="006D0E6F" w:rsidRPr="006D0E6F">
        <w:t xml:space="preserve"> syntax </w:t>
      </w:r>
      <w:proofErr w:type="spellStart"/>
      <w:r w:rsidR="006D0E6F" w:rsidRPr="006D0E6F">
        <w:t>ruang</w:t>
      </w:r>
      <w:proofErr w:type="spellEnd"/>
      <w:r w:rsidR="006D0E6F" w:rsidRPr="006D0E6F">
        <w:t xml:space="preserve"> </w:t>
      </w:r>
      <w:proofErr w:type="spellStart"/>
      <w:r w:rsidR="006D0E6F" w:rsidRPr="006D0E6F">
        <w:t>digunakan</w:t>
      </w:r>
      <w:proofErr w:type="spellEnd"/>
      <w:r w:rsidR="006D0E6F" w:rsidRPr="006D0E6F">
        <w:t xml:space="preserve">, dan program </w:t>
      </w:r>
      <w:proofErr w:type="spellStart"/>
      <w:r w:rsidR="006D0E6F" w:rsidRPr="006D0E6F">
        <w:t>depthmap</w:t>
      </w:r>
      <w:proofErr w:type="spellEnd"/>
      <w:r w:rsidR="006D0E6F" w:rsidRPr="006D0E6F">
        <w:t xml:space="preserve"> X </w:t>
      </w:r>
      <w:proofErr w:type="spellStart"/>
      <w:r w:rsidR="006D0E6F" w:rsidRPr="006D0E6F">
        <w:t>digunakan</w:t>
      </w:r>
      <w:proofErr w:type="spellEnd"/>
      <w:r w:rsidR="006D0E6F" w:rsidRPr="006D0E6F">
        <w:t xml:space="preserve">. Studi </w:t>
      </w:r>
      <w:proofErr w:type="spellStart"/>
      <w:r w:rsidR="006D0E6F" w:rsidRPr="006D0E6F">
        <w:t>menunjukkan</w:t>
      </w:r>
      <w:proofErr w:type="spellEnd"/>
      <w:r w:rsidR="006D0E6F" w:rsidRPr="006D0E6F">
        <w:t xml:space="preserve"> </w:t>
      </w:r>
      <w:proofErr w:type="spellStart"/>
      <w:r w:rsidR="006D0E6F" w:rsidRPr="006D0E6F">
        <w:t>bahwa</w:t>
      </w:r>
      <w:proofErr w:type="spellEnd"/>
      <w:r w:rsidR="006D0E6F" w:rsidRPr="006D0E6F">
        <w:t xml:space="preserve"> </w:t>
      </w:r>
      <w:proofErr w:type="spellStart"/>
      <w:r w:rsidR="006D0E6F" w:rsidRPr="006D0E6F">
        <w:t>bangunan</w:t>
      </w:r>
      <w:proofErr w:type="spellEnd"/>
      <w:r w:rsidR="006D0E6F" w:rsidRPr="006D0E6F">
        <w:t xml:space="preserve"> </w:t>
      </w:r>
      <w:proofErr w:type="spellStart"/>
      <w:r w:rsidR="006D0E6F" w:rsidRPr="006D0E6F">
        <w:t>rumah</w:t>
      </w:r>
      <w:proofErr w:type="spellEnd"/>
      <w:r w:rsidR="006D0E6F" w:rsidRPr="006D0E6F">
        <w:t xml:space="preserve"> </w:t>
      </w:r>
      <w:proofErr w:type="spellStart"/>
      <w:r w:rsidR="006D0E6F" w:rsidRPr="006D0E6F">
        <w:t>tinggal</w:t>
      </w:r>
      <w:proofErr w:type="spellEnd"/>
      <w:r w:rsidR="006D0E6F" w:rsidRPr="006D0E6F">
        <w:t xml:space="preserve"> </w:t>
      </w:r>
      <w:proofErr w:type="spellStart"/>
      <w:r w:rsidR="006D0E6F" w:rsidRPr="006D0E6F">
        <w:t>kolonial</w:t>
      </w:r>
      <w:proofErr w:type="spellEnd"/>
      <w:r w:rsidR="006D0E6F" w:rsidRPr="006D0E6F">
        <w:t xml:space="preserve"> di </w:t>
      </w:r>
      <w:proofErr w:type="spellStart"/>
      <w:r w:rsidR="006D0E6F" w:rsidRPr="006D0E6F">
        <w:t>Klojen</w:t>
      </w:r>
      <w:proofErr w:type="spellEnd"/>
      <w:r w:rsidR="006D0E6F" w:rsidRPr="006D0E6F">
        <w:t xml:space="preserve">, Kota Malang, </w:t>
      </w:r>
      <w:proofErr w:type="spellStart"/>
      <w:r w:rsidR="006D0E6F" w:rsidRPr="006D0E6F">
        <w:t>didominasi</w:t>
      </w:r>
      <w:proofErr w:type="spellEnd"/>
      <w:r w:rsidR="006D0E6F" w:rsidRPr="006D0E6F">
        <w:t xml:space="preserve"> </w:t>
      </w:r>
      <w:proofErr w:type="spellStart"/>
      <w:r w:rsidR="006D0E6F" w:rsidRPr="006D0E6F">
        <w:t>dengan</w:t>
      </w:r>
      <w:proofErr w:type="spellEnd"/>
      <w:r w:rsidR="006D0E6F" w:rsidRPr="006D0E6F">
        <w:t xml:space="preserve"> </w:t>
      </w:r>
      <w:proofErr w:type="spellStart"/>
      <w:r w:rsidR="006D0E6F" w:rsidRPr="006D0E6F">
        <w:t>fungsi</w:t>
      </w:r>
      <w:proofErr w:type="spellEnd"/>
      <w:r w:rsidR="006D0E6F" w:rsidRPr="006D0E6F">
        <w:t xml:space="preserve"> </w:t>
      </w:r>
      <w:proofErr w:type="spellStart"/>
      <w:r w:rsidR="006D0E6F" w:rsidRPr="006D0E6F">
        <w:t>privat</w:t>
      </w:r>
      <w:proofErr w:type="spellEnd"/>
      <w:r w:rsidR="006D0E6F" w:rsidRPr="006D0E6F">
        <w:t xml:space="preserve"> </w:t>
      </w:r>
      <w:proofErr w:type="spellStart"/>
      <w:r w:rsidR="006D0E6F" w:rsidRPr="006D0E6F">
        <w:t>sebagai</w:t>
      </w:r>
      <w:proofErr w:type="spellEnd"/>
      <w:r w:rsidR="006D0E6F" w:rsidRPr="006D0E6F">
        <w:t xml:space="preserve"> </w:t>
      </w:r>
      <w:proofErr w:type="spellStart"/>
      <w:r w:rsidR="006D0E6F" w:rsidRPr="006D0E6F">
        <w:t>rumah</w:t>
      </w:r>
      <w:proofErr w:type="spellEnd"/>
      <w:r w:rsidR="006D0E6F" w:rsidRPr="006D0E6F">
        <w:t xml:space="preserve"> </w:t>
      </w:r>
      <w:proofErr w:type="spellStart"/>
      <w:r w:rsidR="006D0E6F" w:rsidRPr="006D0E6F">
        <w:t>tinggal</w:t>
      </w:r>
      <w:proofErr w:type="spellEnd"/>
      <w:r w:rsidR="006D0E6F" w:rsidRPr="006D0E6F">
        <w:t xml:space="preserve">. </w:t>
      </w:r>
      <w:proofErr w:type="spellStart"/>
      <w:r w:rsidR="006D0E6F" w:rsidRPr="006D0E6F">
        <w:t>Namun</w:t>
      </w:r>
      <w:proofErr w:type="spellEnd"/>
      <w:r w:rsidR="006D0E6F" w:rsidRPr="006D0E6F">
        <w:t xml:space="preserve">, </w:t>
      </w:r>
      <w:proofErr w:type="spellStart"/>
      <w:r w:rsidR="006D0E6F" w:rsidRPr="006D0E6F">
        <w:t>beberapa</w:t>
      </w:r>
      <w:proofErr w:type="spellEnd"/>
      <w:r w:rsidR="006D0E6F" w:rsidRPr="006D0E6F">
        <w:t xml:space="preserve"> di </w:t>
      </w:r>
      <w:proofErr w:type="spellStart"/>
      <w:r w:rsidR="006D0E6F" w:rsidRPr="006D0E6F">
        <w:t>antaranya</w:t>
      </w:r>
      <w:proofErr w:type="spellEnd"/>
      <w:r w:rsidR="006D0E6F" w:rsidRPr="006D0E6F">
        <w:t xml:space="preserve"> </w:t>
      </w:r>
      <w:proofErr w:type="spellStart"/>
      <w:r w:rsidR="006D0E6F" w:rsidRPr="006D0E6F">
        <w:t>memiliki</w:t>
      </w:r>
      <w:proofErr w:type="spellEnd"/>
      <w:r w:rsidR="006D0E6F" w:rsidRPr="006D0E6F">
        <w:t xml:space="preserve"> </w:t>
      </w:r>
      <w:proofErr w:type="spellStart"/>
      <w:r w:rsidR="006D0E6F" w:rsidRPr="006D0E6F">
        <w:t>fungsi</w:t>
      </w:r>
      <w:proofErr w:type="spellEnd"/>
      <w:r w:rsidR="006D0E6F" w:rsidRPr="006D0E6F">
        <w:t xml:space="preserve"> </w:t>
      </w:r>
      <w:proofErr w:type="spellStart"/>
      <w:r w:rsidR="006D0E6F" w:rsidRPr="006D0E6F">
        <w:t>bisnis</w:t>
      </w:r>
      <w:proofErr w:type="spellEnd"/>
      <w:r w:rsidR="006D0E6F" w:rsidRPr="006D0E6F">
        <w:t xml:space="preserve"> </w:t>
      </w:r>
      <w:proofErr w:type="spellStart"/>
      <w:r w:rsidR="006D0E6F" w:rsidRPr="006D0E6F">
        <w:t>untuk</w:t>
      </w:r>
      <w:proofErr w:type="spellEnd"/>
      <w:r w:rsidR="006D0E6F" w:rsidRPr="006D0E6F">
        <w:t xml:space="preserve"> </w:t>
      </w:r>
      <w:proofErr w:type="spellStart"/>
      <w:r w:rsidR="006D0E6F" w:rsidRPr="006D0E6F">
        <w:t>membantu</w:t>
      </w:r>
      <w:proofErr w:type="spellEnd"/>
      <w:r w:rsidR="006D0E6F" w:rsidRPr="006D0E6F">
        <w:t xml:space="preserve"> </w:t>
      </w:r>
      <w:proofErr w:type="spellStart"/>
      <w:r w:rsidR="006D0E6F" w:rsidRPr="006D0E6F">
        <w:t>ekonomi</w:t>
      </w:r>
      <w:proofErr w:type="spellEnd"/>
      <w:r w:rsidR="006D0E6F" w:rsidRPr="006D0E6F">
        <w:t xml:space="preserve"> </w:t>
      </w:r>
      <w:proofErr w:type="spellStart"/>
      <w:r w:rsidR="006D0E6F" w:rsidRPr="006D0E6F">
        <w:t>penghuni</w:t>
      </w:r>
      <w:proofErr w:type="spellEnd"/>
      <w:r w:rsidR="006D0E6F" w:rsidRPr="006D0E6F">
        <w:t xml:space="preserve">, yang </w:t>
      </w:r>
      <w:proofErr w:type="spellStart"/>
      <w:r w:rsidR="006D0E6F" w:rsidRPr="006D0E6F">
        <w:t>berarti</w:t>
      </w:r>
      <w:proofErr w:type="spellEnd"/>
      <w:r w:rsidR="006D0E6F" w:rsidRPr="006D0E6F">
        <w:t xml:space="preserve"> </w:t>
      </w:r>
      <w:proofErr w:type="spellStart"/>
      <w:r w:rsidR="006D0E6F" w:rsidRPr="006D0E6F">
        <w:t>mereka</w:t>
      </w:r>
      <w:proofErr w:type="spellEnd"/>
      <w:r w:rsidR="006D0E6F" w:rsidRPr="006D0E6F">
        <w:t xml:space="preserve"> </w:t>
      </w:r>
      <w:proofErr w:type="spellStart"/>
      <w:r w:rsidR="006D0E6F" w:rsidRPr="006D0E6F">
        <w:t>tetap</w:t>
      </w:r>
      <w:proofErr w:type="spellEnd"/>
      <w:r w:rsidR="006D0E6F" w:rsidRPr="006D0E6F">
        <w:t xml:space="preserve"> </w:t>
      </w:r>
      <w:proofErr w:type="spellStart"/>
      <w:r w:rsidR="006D0E6F" w:rsidRPr="006D0E6F">
        <w:t>menjalankan</w:t>
      </w:r>
      <w:proofErr w:type="spellEnd"/>
      <w:r w:rsidR="006D0E6F" w:rsidRPr="006D0E6F">
        <w:t xml:space="preserve"> </w:t>
      </w:r>
      <w:proofErr w:type="spellStart"/>
      <w:r w:rsidR="006D0E6F" w:rsidRPr="006D0E6F">
        <w:t>fungsi</w:t>
      </w:r>
      <w:proofErr w:type="spellEnd"/>
      <w:r w:rsidR="006D0E6F" w:rsidRPr="006D0E6F">
        <w:t xml:space="preserve"> </w:t>
      </w:r>
      <w:proofErr w:type="spellStart"/>
      <w:r w:rsidR="006D0E6F" w:rsidRPr="006D0E6F">
        <w:t>utama</w:t>
      </w:r>
      <w:proofErr w:type="spellEnd"/>
      <w:r w:rsidR="006D0E6F" w:rsidRPr="006D0E6F">
        <w:t xml:space="preserve"> </w:t>
      </w:r>
      <w:proofErr w:type="spellStart"/>
      <w:r w:rsidR="006D0E6F" w:rsidRPr="006D0E6F">
        <w:t>mereka</w:t>
      </w:r>
      <w:proofErr w:type="spellEnd"/>
      <w:r w:rsidR="006D0E6F" w:rsidRPr="006D0E6F">
        <w:t>.</w:t>
      </w:r>
      <w:r>
        <w:t xml:space="preserve"> </w:t>
      </w:r>
      <w:proofErr w:type="spellStart"/>
      <w:r>
        <w:t>Bangunan</w:t>
      </w:r>
      <w:proofErr w:type="spellEnd"/>
      <w:r>
        <w:t xml:space="preserve"> </w:t>
      </w:r>
      <w:proofErr w:type="spellStart"/>
      <w:r>
        <w:t>kolonial</w:t>
      </w:r>
      <w:proofErr w:type="spellEnd"/>
      <w:r>
        <w:t xml:space="preserve"> di </w:t>
      </w:r>
      <w:proofErr w:type="spellStart"/>
      <w:r>
        <w:t>Klojen</w:t>
      </w:r>
      <w:proofErr w:type="spellEnd"/>
      <w:r>
        <w:t xml:space="preserve"> Kota Malang </w:t>
      </w:r>
      <w:proofErr w:type="spellStart"/>
      <w:r>
        <w:t>memiliki</w:t>
      </w:r>
      <w:proofErr w:type="spellEnd"/>
      <w:r>
        <w:t xml:space="preserve"> </w:t>
      </w:r>
      <w:proofErr w:type="spellStart"/>
      <w:r>
        <w:t>konfigurasi</w:t>
      </w:r>
      <w:proofErr w:type="spellEnd"/>
      <w:r>
        <w:t xml:space="preserve"> </w:t>
      </w:r>
      <w:proofErr w:type="spellStart"/>
      <w:r>
        <w:t>ruang</w:t>
      </w:r>
      <w:proofErr w:type="spellEnd"/>
      <w:r>
        <w:t xml:space="preserve"> yang </w:t>
      </w:r>
      <w:proofErr w:type="spellStart"/>
      <w:r>
        <w:t>terhubung</w:t>
      </w:r>
      <w:proofErr w:type="spellEnd"/>
      <w:r>
        <w:t xml:space="preserve"> pada </w:t>
      </w:r>
      <w:proofErr w:type="spellStart"/>
      <w:r>
        <w:t>ruang</w:t>
      </w:r>
      <w:proofErr w:type="spellEnd"/>
      <w:r>
        <w:t xml:space="preserve"> </w:t>
      </w:r>
      <w:proofErr w:type="spellStart"/>
      <w:r>
        <w:t>utama</w:t>
      </w:r>
      <w:proofErr w:type="spellEnd"/>
      <w:r>
        <w:t xml:space="preserve">, </w:t>
      </w:r>
      <w:proofErr w:type="spellStart"/>
      <w:r>
        <w:t>dengan</w:t>
      </w:r>
      <w:proofErr w:type="spellEnd"/>
      <w:r>
        <w:t xml:space="preserve"> </w:t>
      </w:r>
      <w:proofErr w:type="spellStart"/>
      <w:r>
        <w:t>alur</w:t>
      </w:r>
      <w:proofErr w:type="spellEnd"/>
      <w:r>
        <w:t xml:space="preserve"> </w:t>
      </w:r>
      <w:proofErr w:type="spellStart"/>
      <w:r>
        <w:t>sirkulasi</w:t>
      </w:r>
      <w:proofErr w:type="spellEnd"/>
      <w:r>
        <w:t xml:space="preserve"> di </w:t>
      </w:r>
      <w:proofErr w:type="spellStart"/>
      <w:r>
        <w:t>tengah</w:t>
      </w:r>
      <w:proofErr w:type="spellEnd"/>
      <w:r>
        <w:t xml:space="preserve"> </w:t>
      </w:r>
      <w:proofErr w:type="spellStart"/>
      <w:r>
        <w:t>bangunan</w:t>
      </w:r>
      <w:proofErr w:type="spellEnd"/>
      <w:r>
        <w:t xml:space="preserve">. Di </w:t>
      </w:r>
      <w:proofErr w:type="spellStart"/>
      <w:r>
        <w:t>tepi</w:t>
      </w:r>
      <w:proofErr w:type="spellEnd"/>
      <w:r>
        <w:t xml:space="preserve"> area </w:t>
      </w:r>
      <w:proofErr w:type="spellStart"/>
      <w:r>
        <w:t>sirkulasi</w:t>
      </w:r>
      <w:proofErr w:type="spellEnd"/>
      <w:r>
        <w:t xml:space="preserve"> </w:t>
      </w:r>
      <w:proofErr w:type="spellStart"/>
      <w:r>
        <w:t>terdapat</w:t>
      </w:r>
      <w:proofErr w:type="spellEnd"/>
      <w:r>
        <w:t xml:space="preserve"> </w:t>
      </w:r>
      <w:proofErr w:type="spellStart"/>
      <w:r>
        <w:t>penataan</w:t>
      </w:r>
      <w:proofErr w:type="spellEnd"/>
      <w:r>
        <w:t xml:space="preserve"> </w:t>
      </w:r>
      <w:proofErr w:type="spellStart"/>
      <w:r>
        <w:t>ruang</w:t>
      </w:r>
      <w:proofErr w:type="spellEnd"/>
      <w:r>
        <w:t xml:space="preserve"> </w:t>
      </w:r>
      <w:proofErr w:type="spellStart"/>
      <w:r>
        <w:t>tidur</w:t>
      </w:r>
      <w:proofErr w:type="spellEnd"/>
      <w:r>
        <w:t xml:space="preserve"> di </w:t>
      </w:r>
      <w:proofErr w:type="spellStart"/>
      <w:r>
        <w:t>satu</w:t>
      </w:r>
      <w:proofErr w:type="spellEnd"/>
      <w:r>
        <w:t xml:space="preserve"> </w:t>
      </w:r>
      <w:proofErr w:type="spellStart"/>
      <w:r>
        <w:t>sisinya</w:t>
      </w:r>
      <w:proofErr w:type="spellEnd"/>
      <w:r>
        <w:t xml:space="preserve">. </w:t>
      </w:r>
      <w:proofErr w:type="spellStart"/>
      <w:r>
        <w:t>Struktur</w:t>
      </w:r>
      <w:proofErr w:type="spellEnd"/>
      <w:r>
        <w:t xml:space="preserve"> </w:t>
      </w:r>
      <w:proofErr w:type="spellStart"/>
      <w:r>
        <w:t>penataan</w:t>
      </w:r>
      <w:proofErr w:type="spellEnd"/>
      <w:r>
        <w:t xml:space="preserve"> </w:t>
      </w:r>
      <w:proofErr w:type="spellStart"/>
      <w:r>
        <w:t>ruang</w:t>
      </w:r>
      <w:proofErr w:type="spellEnd"/>
      <w:r>
        <w:t xml:space="preserve"> </w:t>
      </w:r>
      <w:proofErr w:type="spellStart"/>
      <w:r>
        <w:t>ini</w:t>
      </w:r>
      <w:proofErr w:type="spellEnd"/>
      <w:r>
        <w:t xml:space="preserve"> </w:t>
      </w:r>
      <w:proofErr w:type="spellStart"/>
      <w:r>
        <w:t>membentuk</w:t>
      </w:r>
      <w:proofErr w:type="spellEnd"/>
      <w:r>
        <w:t xml:space="preserve"> garis linier dan </w:t>
      </w:r>
      <w:proofErr w:type="spellStart"/>
      <w:r>
        <w:t>memanjang</w:t>
      </w:r>
      <w:proofErr w:type="spellEnd"/>
      <w:r>
        <w:t xml:space="preserve">, </w:t>
      </w:r>
      <w:proofErr w:type="spellStart"/>
      <w:r>
        <w:t>sehingga</w:t>
      </w:r>
      <w:proofErr w:type="spellEnd"/>
      <w:r>
        <w:t xml:space="preserve"> </w:t>
      </w:r>
      <w:proofErr w:type="spellStart"/>
      <w:r>
        <w:t>penghuni</w:t>
      </w:r>
      <w:proofErr w:type="spellEnd"/>
      <w:r>
        <w:t xml:space="preserve"> </w:t>
      </w:r>
      <w:proofErr w:type="spellStart"/>
      <w:r>
        <w:t>dapat</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mencapai</w:t>
      </w:r>
      <w:proofErr w:type="spellEnd"/>
      <w:r>
        <w:t xml:space="preserve"> </w:t>
      </w:r>
      <w:proofErr w:type="spellStart"/>
      <w:r>
        <w:t>antar</w:t>
      </w:r>
      <w:proofErr w:type="spellEnd"/>
      <w:r>
        <w:t xml:space="preserve"> </w:t>
      </w:r>
      <w:proofErr w:type="spellStart"/>
      <w:r>
        <w:t>ruang</w:t>
      </w:r>
      <w:proofErr w:type="spellEnd"/>
      <w:r>
        <w:t>.</w:t>
      </w:r>
    </w:p>
    <w:p w14:paraId="4F37E38A" w14:textId="77777777" w:rsidR="005B6145" w:rsidRDefault="005B6145"/>
    <w:p w14:paraId="2E20FB14" w14:textId="77777777" w:rsidR="005B6145" w:rsidRDefault="00000000">
      <w:pPr>
        <w:pStyle w:val="Abstract"/>
        <w:rPr>
          <w:szCs w:val="24"/>
        </w:rPr>
      </w:pPr>
      <w:r>
        <w:rPr>
          <w:b/>
        </w:rPr>
        <w:t xml:space="preserve">Kata </w:t>
      </w:r>
      <w:proofErr w:type="spellStart"/>
      <w:r>
        <w:rPr>
          <w:b/>
        </w:rPr>
        <w:t>kunci</w:t>
      </w:r>
      <w:proofErr w:type="spellEnd"/>
      <w:r>
        <w:rPr>
          <w:b/>
        </w:rPr>
        <w:t>:</w:t>
      </w:r>
      <w:r>
        <w:t xml:space="preserve"> </w:t>
      </w:r>
      <w:proofErr w:type="spellStart"/>
      <w:r>
        <w:t>konfigurasi</w:t>
      </w:r>
      <w:proofErr w:type="spellEnd"/>
      <w:r>
        <w:t xml:space="preserve">, </w:t>
      </w:r>
      <w:proofErr w:type="spellStart"/>
      <w:r>
        <w:t>rumah</w:t>
      </w:r>
      <w:proofErr w:type="spellEnd"/>
      <w:r>
        <w:t xml:space="preserve">, </w:t>
      </w:r>
      <w:proofErr w:type="spellStart"/>
      <w:r>
        <w:t>kolonial</w:t>
      </w:r>
      <w:proofErr w:type="spellEnd"/>
      <w:r>
        <w:t>, space syntax</w:t>
      </w:r>
    </w:p>
    <w:p w14:paraId="424CEEDB" w14:textId="77777777" w:rsidR="005B6145" w:rsidRDefault="005B6145"/>
    <w:p w14:paraId="1C741111" w14:textId="77777777" w:rsidR="005B6145" w:rsidRDefault="00000000">
      <w:pPr>
        <w:pStyle w:val="Heading1"/>
      </w:pPr>
      <w:r>
        <w:t>1. Pendahuluan</w:t>
      </w:r>
    </w:p>
    <w:p w14:paraId="2BBF73EC" w14:textId="77777777" w:rsidR="005B6145" w:rsidRDefault="00000000">
      <w:pPr>
        <w:pStyle w:val="Paragraph"/>
      </w:pPr>
      <w:r>
        <w:t xml:space="preserve">Tujuan </w:t>
      </w:r>
      <w:proofErr w:type="spellStart"/>
      <w:r>
        <w:t>awal</w:t>
      </w:r>
      <w:proofErr w:type="spellEnd"/>
      <w:r>
        <w:t xml:space="preserve"> </w:t>
      </w:r>
      <w:proofErr w:type="spellStart"/>
      <w:r>
        <w:t>ekspansi</w:t>
      </w:r>
      <w:proofErr w:type="spellEnd"/>
      <w:r>
        <w:t xml:space="preserve"> Belanda </w:t>
      </w:r>
      <w:proofErr w:type="spellStart"/>
      <w:r>
        <w:t>ke</w:t>
      </w:r>
      <w:proofErr w:type="spellEnd"/>
      <w:r>
        <w:t xml:space="preserve"> Indonesia </w:t>
      </w:r>
      <w:proofErr w:type="spellStart"/>
      <w:r>
        <w:t>yaitu</w:t>
      </w:r>
      <w:proofErr w:type="spellEnd"/>
      <w:r>
        <w:t xml:space="preserve"> </w:t>
      </w:r>
      <w:proofErr w:type="spellStart"/>
      <w:r>
        <w:t>untuk</w:t>
      </w:r>
      <w:proofErr w:type="spellEnd"/>
      <w:r>
        <w:t xml:space="preserve"> </w:t>
      </w:r>
      <w:proofErr w:type="spellStart"/>
      <w:r>
        <w:t>berdagang</w:t>
      </w:r>
      <w:proofErr w:type="spellEnd"/>
      <w:r>
        <w:t xml:space="preserve"> dan </w:t>
      </w:r>
      <w:proofErr w:type="spellStart"/>
      <w:r>
        <w:t>mencari</w:t>
      </w:r>
      <w:proofErr w:type="spellEnd"/>
      <w:r>
        <w:t xml:space="preserve"> </w:t>
      </w:r>
      <w:proofErr w:type="spellStart"/>
      <w:r>
        <w:t>sumber</w:t>
      </w:r>
      <w:proofErr w:type="spellEnd"/>
      <w:r>
        <w:t xml:space="preserve"> </w:t>
      </w:r>
      <w:proofErr w:type="spellStart"/>
      <w:r>
        <w:t>rempah-rempah</w:t>
      </w:r>
      <w:proofErr w:type="spellEnd"/>
      <w:r>
        <w:t xml:space="preserve"> yang </w:t>
      </w:r>
      <w:proofErr w:type="spellStart"/>
      <w:r>
        <w:t>tidak</w:t>
      </w:r>
      <w:proofErr w:type="spellEnd"/>
      <w:r>
        <w:t xml:space="preserve"> </w:t>
      </w:r>
      <w:proofErr w:type="spellStart"/>
      <w:r>
        <w:t>dihasilkan</w:t>
      </w:r>
      <w:proofErr w:type="spellEnd"/>
      <w:r>
        <w:t xml:space="preserve"> oleh Belanda </w:t>
      </w:r>
      <w:proofErr w:type="spellStart"/>
      <w:r>
        <w:t>sendiri</w:t>
      </w:r>
      <w:proofErr w:type="spellEnd"/>
      <w:r>
        <w:t xml:space="preserve">. Belanda </w:t>
      </w:r>
      <w:proofErr w:type="spellStart"/>
      <w:r>
        <w:t>berhasil</w:t>
      </w:r>
      <w:proofErr w:type="spellEnd"/>
      <w:r>
        <w:t xml:space="preserve"> </w:t>
      </w:r>
      <w:proofErr w:type="spellStart"/>
      <w:r>
        <w:t>masuk</w:t>
      </w:r>
      <w:proofErr w:type="spellEnd"/>
      <w:r>
        <w:t xml:space="preserve"> </w:t>
      </w:r>
      <w:proofErr w:type="spellStart"/>
      <w:r>
        <w:t>ke</w:t>
      </w:r>
      <w:proofErr w:type="spellEnd"/>
      <w:r>
        <w:t xml:space="preserve"> </w:t>
      </w:r>
      <w:proofErr w:type="spellStart"/>
      <w:r>
        <w:t>dalam</w:t>
      </w:r>
      <w:proofErr w:type="spellEnd"/>
      <w:r>
        <w:t xml:space="preserve"> </w:t>
      </w:r>
      <w:proofErr w:type="spellStart"/>
      <w:r>
        <w:t>lingkungan</w:t>
      </w:r>
      <w:proofErr w:type="spellEnd"/>
      <w:r>
        <w:t xml:space="preserve"> </w:t>
      </w:r>
      <w:proofErr w:type="spellStart"/>
      <w:r>
        <w:t>perdagangan</w:t>
      </w:r>
      <w:proofErr w:type="spellEnd"/>
      <w:r>
        <w:t xml:space="preserve"> di wilayah Indonesia, yang </w:t>
      </w:r>
      <w:proofErr w:type="spellStart"/>
      <w:r>
        <w:t>didominasi</w:t>
      </w:r>
      <w:proofErr w:type="spellEnd"/>
      <w:r>
        <w:t xml:space="preserve"> oleh </w:t>
      </w:r>
      <w:proofErr w:type="spellStart"/>
      <w:r>
        <w:t>hasil</w:t>
      </w:r>
      <w:proofErr w:type="spellEnd"/>
      <w:r>
        <w:t xml:space="preserve"> </w:t>
      </w:r>
      <w:proofErr w:type="spellStart"/>
      <w:r>
        <w:t>bumi</w:t>
      </w:r>
      <w:proofErr w:type="spellEnd"/>
      <w:r>
        <w:t xml:space="preserve"> </w:t>
      </w:r>
      <w:proofErr w:type="spellStart"/>
      <w:r>
        <w:t>rempah-rempah</w:t>
      </w:r>
      <w:proofErr w:type="spellEnd"/>
      <w:r>
        <w:t xml:space="preserve"> dan </w:t>
      </w:r>
      <w:proofErr w:type="spellStart"/>
      <w:r>
        <w:t>hasil</w:t>
      </w:r>
      <w:proofErr w:type="spellEnd"/>
      <w:r>
        <w:t xml:space="preserve"> </w:t>
      </w:r>
      <w:proofErr w:type="spellStart"/>
      <w:r>
        <w:t>laut</w:t>
      </w:r>
      <w:proofErr w:type="spellEnd"/>
      <w:r>
        <w:t xml:space="preserve">. </w:t>
      </w:r>
      <w:proofErr w:type="spellStart"/>
      <w:r>
        <w:t>Bangsa</w:t>
      </w:r>
      <w:proofErr w:type="spellEnd"/>
      <w:r>
        <w:t xml:space="preserve"> Belanda yang </w:t>
      </w:r>
      <w:proofErr w:type="spellStart"/>
      <w:r>
        <w:t>berhasil</w:t>
      </w:r>
      <w:proofErr w:type="spellEnd"/>
      <w:r>
        <w:t xml:space="preserve"> </w:t>
      </w:r>
      <w:proofErr w:type="spellStart"/>
      <w:r>
        <w:t>berdagang</w:t>
      </w:r>
      <w:proofErr w:type="spellEnd"/>
      <w:r>
        <w:t xml:space="preserve"> di Indonesia </w:t>
      </w:r>
      <w:proofErr w:type="spellStart"/>
      <w:r>
        <w:t>semakin</w:t>
      </w:r>
      <w:proofErr w:type="spellEnd"/>
      <w:r>
        <w:t xml:space="preserve"> </w:t>
      </w:r>
      <w:proofErr w:type="spellStart"/>
      <w:r>
        <w:t>banyak</w:t>
      </w:r>
      <w:proofErr w:type="spellEnd"/>
      <w:r>
        <w:t xml:space="preserve"> pada </w:t>
      </w:r>
      <w:proofErr w:type="spellStart"/>
      <w:r>
        <w:t>periode</w:t>
      </w:r>
      <w:proofErr w:type="spellEnd"/>
      <w:r>
        <w:t xml:space="preserve"> </w:t>
      </w:r>
      <w:proofErr w:type="spellStart"/>
      <w:r>
        <w:t>tersebut</w:t>
      </w:r>
      <w:proofErr w:type="spellEnd"/>
      <w:r>
        <w:t xml:space="preserve">, dan </w:t>
      </w:r>
      <w:proofErr w:type="spellStart"/>
      <w:r>
        <w:t>mendominasi</w:t>
      </w:r>
      <w:proofErr w:type="spellEnd"/>
      <w:r>
        <w:t xml:space="preserve"> </w:t>
      </w:r>
      <w:proofErr w:type="spellStart"/>
      <w:r>
        <w:t>sistem</w:t>
      </w:r>
      <w:proofErr w:type="spellEnd"/>
      <w:r>
        <w:t xml:space="preserve"> </w:t>
      </w:r>
      <w:proofErr w:type="spellStart"/>
      <w:r>
        <w:t>perdagangan</w:t>
      </w:r>
      <w:proofErr w:type="spellEnd"/>
      <w:r>
        <w:t xml:space="preserve"> yang </w:t>
      </w:r>
      <w:proofErr w:type="spellStart"/>
      <w:r>
        <w:t>dikenal</w:t>
      </w:r>
      <w:proofErr w:type="spellEnd"/>
      <w:r>
        <w:t xml:space="preserve"> </w:t>
      </w:r>
      <w:proofErr w:type="spellStart"/>
      <w:r>
        <w:t>sebagai</w:t>
      </w:r>
      <w:proofErr w:type="spellEnd"/>
      <w:r>
        <w:t xml:space="preserve"> VOC. Dalam </w:t>
      </w:r>
      <w:proofErr w:type="spellStart"/>
      <w:r>
        <w:t>pelaksanaan</w:t>
      </w:r>
      <w:proofErr w:type="spellEnd"/>
      <w:r>
        <w:t xml:space="preserve"> </w:t>
      </w:r>
      <w:proofErr w:type="spellStart"/>
      <w:r>
        <w:t>sistem</w:t>
      </w:r>
      <w:proofErr w:type="spellEnd"/>
      <w:r>
        <w:t xml:space="preserve"> </w:t>
      </w:r>
      <w:proofErr w:type="spellStart"/>
      <w:r>
        <w:t>perdagangan</w:t>
      </w:r>
      <w:proofErr w:type="spellEnd"/>
      <w:r>
        <w:t xml:space="preserve"> pada masa </w:t>
      </w:r>
      <w:proofErr w:type="spellStart"/>
      <w:r>
        <w:t>itu</w:t>
      </w:r>
      <w:proofErr w:type="spellEnd"/>
      <w:r>
        <w:t xml:space="preserve">, </w:t>
      </w:r>
      <w:proofErr w:type="spellStart"/>
      <w:r>
        <w:t>nyatanya</w:t>
      </w:r>
      <w:proofErr w:type="spellEnd"/>
      <w:r>
        <w:t xml:space="preserve"> VOC </w:t>
      </w:r>
      <w:proofErr w:type="spellStart"/>
      <w:r>
        <w:t>tidak</w:t>
      </w:r>
      <w:proofErr w:type="spellEnd"/>
      <w:r>
        <w:t xml:space="preserve"> </w:t>
      </w:r>
      <w:proofErr w:type="spellStart"/>
      <w:r>
        <w:t>hanya</w:t>
      </w:r>
      <w:proofErr w:type="spellEnd"/>
      <w:r>
        <w:t xml:space="preserve"> </w:t>
      </w:r>
      <w:proofErr w:type="spellStart"/>
      <w:r>
        <w:t>berlaku</w:t>
      </w:r>
      <w:proofErr w:type="spellEnd"/>
      <w:r>
        <w:t xml:space="preserve"> </w:t>
      </w:r>
      <w:proofErr w:type="spellStart"/>
      <w:r>
        <w:t>sebagai</w:t>
      </w:r>
      <w:proofErr w:type="spellEnd"/>
      <w:r>
        <w:t xml:space="preserve"> </w:t>
      </w:r>
      <w:proofErr w:type="spellStart"/>
      <w:r>
        <w:t>serikat</w:t>
      </w:r>
      <w:proofErr w:type="spellEnd"/>
      <w:r>
        <w:t xml:space="preserve"> </w:t>
      </w:r>
      <w:proofErr w:type="spellStart"/>
      <w:r>
        <w:t>dagang</w:t>
      </w:r>
      <w:proofErr w:type="spellEnd"/>
      <w:r>
        <w:t xml:space="preserve">. Pada </w:t>
      </w:r>
      <w:proofErr w:type="spellStart"/>
      <w:r>
        <w:t>abad</w:t>
      </w:r>
      <w:proofErr w:type="spellEnd"/>
      <w:r>
        <w:t xml:space="preserve"> ke-17, VOC </w:t>
      </w:r>
      <w:proofErr w:type="spellStart"/>
      <w:r>
        <w:t>mulai</w:t>
      </w:r>
      <w:proofErr w:type="spellEnd"/>
      <w:r>
        <w:t xml:space="preserve"> </w:t>
      </w:r>
      <w:proofErr w:type="spellStart"/>
      <w:r>
        <w:t>menguasai</w:t>
      </w:r>
      <w:proofErr w:type="spellEnd"/>
      <w:r>
        <w:t xml:space="preserve"> </w:t>
      </w:r>
      <w:proofErr w:type="spellStart"/>
      <w:r>
        <w:t>beberapa</w:t>
      </w:r>
      <w:proofErr w:type="spellEnd"/>
      <w:r>
        <w:t xml:space="preserve"> </w:t>
      </w:r>
      <w:proofErr w:type="spellStart"/>
      <w:r>
        <w:t>kota</w:t>
      </w:r>
      <w:proofErr w:type="spellEnd"/>
      <w:r>
        <w:t xml:space="preserve"> </w:t>
      </w:r>
      <w:proofErr w:type="spellStart"/>
      <w:r>
        <w:t>besar</w:t>
      </w:r>
      <w:proofErr w:type="spellEnd"/>
      <w:r>
        <w:t xml:space="preserve"> di Indonesia </w:t>
      </w:r>
      <w:proofErr w:type="spellStart"/>
      <w:r>
        <w:t>dengan</w:t>
      </w:r>
      <w:proofErr w:type="spellEnd"/>
      <w:r>
        <w:t xml:space="preserve"> </w:t>
      </w:r>
      <w:proofErr w:type="spellStart"/>
      <w:r>
        <w:t>tujuan</w:t>
      </w:r>
      <w:proofErr w:type="spellEnd"/>
      <w:r>
        <w:t xml:space="preserve"> </w:t>
      </w:r>
      <w:proofErr w:type="spellStart"/>
      <w:r>
        <w:t>lain</w:t>
      </w:r>
      <w:proofErr w:type="spellEnd"/>
      <w:r>
        <w:t xml:space="preserve">, salah </w:t>
      </w:r>
      <w:proofErr w:type="spellStart"/>
      <w:r>
        <w:t>satunya</w:t>
      </w:r>
      <w:proofErr w:type="spellEnd"/>
      <w:r>
        <w:t xml:space="preserve"> di Kota Malang, </w:t>
      </w:r>
      <w:proofErr w:type="spellStart"/>
      <w:r>
        <w:t>dengan</w:t>
      </w:r>
      <w:proofErr w:type="spellEnd"/>
      <w:r>
        <w:t xml:space="preserve"> </w:t>
      </w:r>
      <w:proofErr w:type="spellStart"/>
      <w:r>
        <w:t>membangun</w:t>
      </w:r>
      <w:proofErr w:type="spellEnd"/>
      <w:r>
        <w:t xml:space="preserve"> </w:t>
      </w:r>
      <w:proofErr w:type="spellStart"/>
      <w:r>
        <w:t>benteng</w:t>
      </w:r>
      <w:proofErr w:type="spellEnd"/>
      <w:r>
        <w:t xml:space="preserve"> </w:t>
      </w:r>
      <w:proofErr w:type="spellStart"/>
      <w:r>
        <w:t>pertahanan</w:t>
      </w:r>
      <w:proofErr w:type="spellEnd"/>
      <w:r>
        <w:t xml:space="preserve"> yang </w:t>
      </w:r>
      <w:proofErr w:type="spellStart"/>
      <w:r>
        <w:t>didirikan</w:t>
      </w:r>
      <w:proofErr w:type="spellEnd"/>
      <w:r>
        <w:t xml:space="preserve"> di </w:t>
      </w:r>
      <w:proofErr w:type="spellStart"/>
      <w:r>
        <w:t>daerah</w:t>
      </w:r>
      <w:proofErr w:type="spellEnd"/>
      <w:r>
        <w:t xml:space="preserve"> </w:t>
      </w:r>
      <w:proofErr w:type="spellStart"/>
      <w:r>
        <w:t>Celaket</w:t>
      </w:r>
      <w:proofErr w:type="spellEnd"/>
      <w:r>
        <w:t xml:space="preserve">, </w:t>
      </w:r>
      <w:proofErr w:type="spellStart"/>
      <w:r>
        <w:t>serta</w:t>
      </w:r>
      <w:proofErr w:type="spellEnd"/>
      <w:r>
        <w:t xml:space="preserve"> </w:t>
      </w:r>
      <w:proofErr w:type="spellStart"/>
      <w:r>
        <w:t>menempatkan</w:t>
      </w:r>
      <w:proofErr w:type="spellEnd"/>
      <w:r>
        <w:t xml:space="preserve"> </w:t>
      </w:r>
      <w:proofErr w:type="spellStart"/>
      <w:r>
        <w:t>penduduknya</w:t>
      </w:r>
      <w:proofErr w:type="spellEnd"/>
      <w:r>
        <w:t xml:space="preserve"> di area </w:t>
      </w:r>
      <w:proofErr w:type="spellStart"/>
      <w:r>
        <w:t>tersebut</w:t>
      </w:r>
      <w:proofErr w:type="spellEnd"/>
      <w:r>
        <w:t xml:space="preserve">. Kota Malang </w:t>
      </w:r>
      <w:proofErr w:type="spellStart"/>
      <w:r>
        <w:t>sendiri</w:t>
      </w:r>
      <w:proofErr w:type="spellEnd"/>
      <w:r>
        <w:t xml:space="preserve"> </w:t>
      </w:r>
      <w:proofErr w:type="spellStart"/>
      <w:r>
        <w:t>berpusat</w:t>
      </w:r>
      <w:proofErr w:type="spellEnd"/>
      <w:r>
        <w:t xml:space="preserve"> di </w:t>
      </w:r>
      <w:proofErr w:type="spellStart"/>
      <w:r>
        <w:t>sekitar</w:t>
      </w:r>
      <w:proofErr w:type="spellEnd"/>
      <w:r>
        <w:t xml:space="preserve"> </w:t>
      </w:r>
      <w:proofErr w:type="spellStart"/>
      <w:r>
        <w:t>alun-alun</w:t>
      </w:r>
      <w:proofErr w:type="spellEnd"/>
      <w:r>
        <w:t xml:space="preserve"> </w:t>
      </w:r>
      <w:proofErr w:type="spellStart"/>
      <w:r>
        <w:t>persegi</w:t>
      </w:r>
      <w:proofErr w:type="spellEnd"/>
      <w:r>
        <w:t xml:space="preserve"> yang </w:t>
      </w:r>
      <w:proofErr w:type="spellStart"/>
      <w:r>
        <w:t>dikeliling</w:t>
      </w:r>
      <w:proofErr w:type="spellEnd"/>
      <w:r>
        <w:t xml:space="preserve"> </w:t>
      </w:r>
      <w:proofErr w:type="spellStart"/>
      <w:r>
        <w:t>dengan</w:t>
      </w:r>
      <w:proofErr w:type="spellEnd"/>
      <w:r>
        <w:t xml:space="preserve"> </w:t>
      </w:r>
      <w:proofErr w:type="spellStart"/>
      <w:r>
        <w:t>pohon</w:t>
      </w:r>
      <w:proofErr w:type="spellEnd"/>
      <w:r>
        <w:t xml:space="preserve"> </w:t>
      </w:r>
      <w:proofErr w:type="spellStart"/>
      <w:r>
        <w:t>beringin</w:t>
      </w:r>
      <w:proofErr w:type="spellEnd"/>
      <w:r>
        <w:t xml:space="preserve"> pada </w:t>
      </w:r>
      <w:proofErr w:type="spellStart"/>
      <w:r>
        <w:t>empat</w:t>
      </w:r>
      <w:proofErr w:type="spellEnd"/>
      <w:r>
        <w:t xml:space="preserve"> </w:t>
      </w:r>
      <w:proofErr w:type="spellStart"/>
      <w:r>
        <w:t>sudutnya</w:t>
      </w:r>
      <w:proofErr w:type="spellEnd"/>
      <w:r>
        <w:t xml:space="preserve">, dan </w:t>
      </w:r>
      <w:proofErr w:type="spellStart"/>
      <w:r>
        <w:t>merupakan</w:t>
      </w:r>
      <w:proofErr w:type="spellEnd"/>
      <w:r>
        <w:t xml:space="preserve"> </w:t>
      </w:r>
      <w:proofErr w:type="spellStart"/>
      <w:r>
        <w:t>kota</w:t>
      </w:r>
      <w:proofErr w:type="spellEnd"/>
      <w:r>
        <w:t xml:space="preserve"> yang </w:t>
      </w:r>
      <w:proofErr w:type="spellStart"/>
      <w:r>
        <w:t>kecil</w:t>
      </w:r>
      <w:proofErr w:type="spellEnd"/>
      <w:r>
        <w:t xml:space="preserve">. </w:t>
      </w:r>
      <w:proofErr w:type="spellStart"/>
      <w:r>
        <w:t>Bangsa</w:t>
      </w:r>
      <w:proofErr w:type="spellEnd"/>
      <w:r>
        <w:t xml:space="preserve"> Belanda yang </w:t>
      </w:r>
      <w:proofErr w:type="spellStart"/>
      <w:r>
        <w:t>memasuki</w:t>
      </w:r>
      <w:proofErr w:type="spellEnd"/>
      <w:r>
        <w:t xml:space="preserve"> Kota Malang </w:t>
      </w:r>
      <w:proofErr w:type="spellStart"/>
      <w:r>
        <w:t>ditempatkan</w:t>
      </w:r>
      <w:proofErr w:type="spellEnd"/>
      <w:r>
        <w:t xml:space="preserve"> di </w:t>
      </w:r>
      <w:proofErr w:type="spellStart"/>
      <w:r>
        <w:t>daerah</w:t>
      </w:r>
      <w:proofErr w:type="spellEnd"/>
      <w:r>
        <w:t xml:space="preserve"> </w:t>
      </w:r>
      <w:proofErr w:type="spellStart"/>
      <w:r>
        <w:t>Celaket</w:t>
      </w:r>
      <w:proofErr w:type="spellEnd"/>
      <w:r>
        <w:t xml:space="preserve">, </w:t>
      </w:r>
      <w:proofErr w:type="spellStart"/>
      <w:r>
        <w:t>atau</w:t>
      </w:r>
      <w:proofErr w:type="spellEnd"/>
      <w:r>
        <w:t xml:space="preserve"> </w:t>
      </w:r>
      <w:proofErr w:type="spellStart"/>
      <w:r>
        <w:t>daerah</w:t>
      </w:r>
      <w:proofErr w:type="spellEnd"/>
      <w:r>
        <w:t xml:space="preserve"> </w:t>
      </w:r>
      <w:proofErr w:type="spellStart"/>
      <w:r>
        <w:t>Klojen</w:t>
      </w:r>
      <w:proofErr w:type="spellEnd"/>
      <w:r>
        <w:t xml:space="preserve"> yang </w:t>
      </w:r>
      <w:proofErr w:type="spellStart"/>
      <w:r>
        <w:t>cenderung</w:t>
      </w:r>
      <w:proofErr w:type="spellEnd"/>
      <w:r>
        <w:t xml:space="preserve"> </w:t>
      </w:r>
      <w:proofErr w:type="spellStart"/>
      <w:r>
        <w:t>tidak</w:t>
      </w:r>
      <w:proofErr w:type="spellEnd"/>
      <w:r>
        <w:t xml:space="preserve"> </w:t>
      </w:r>
      <w:proofErr w:type="spellStart"/>
      <w:r>
        <w:t>berada</w:t>
      </w:r>
      <w:proofErr w:type="spellEnd"/>
      <w:r>
        <w:t xml:space="preserve"> di </w:t>
      </w:r>
      <w:proofErr w:type="spellStart"/>
      <w:r>
        <w:t>pusat</w:t>
      </w:r>
      <w:proofErr w:type="spellEnd"/>
      <w:r>
        <w:t xml:space="preserve"> </w:t>
      </w:r>
      <w:proofErr w:type="spellStart"/>
      <w:r>
        <w:t>kota</w:t>
      </w:r>
      <w:proofErr w:type="spellEnd"/>
      <w:r>
        <w:t xml:space="preserve">, </w:t>
      </w:r>
      <w:proofErr w:type="spellStart"/>
      <w:r>
        <w:t>namun</w:t>
      </w:r>
      <w:proofErr w:type="spellEnd"/>
      <w:r>
        <w:t xml:space="preserve"> </w:t>
      </w:r>
      <w:proofErr w:type="spellStart"/>
      <w:r>
        <w:t>cukup</w:t>
      </w:r>
      <w:proofErr w:type="spellEnd"/>
      <w:r>
        <w:t xml:space="preserve"> </w:t>
      </w:r>
      <w:proofErr w:type="spellStart"/>
      <w:r>
        <w:t>strategis</w:t>
      </w:r>
      <w:proofErr w:type="spellEnd"/>
      <w:r>
        <w:t xml:space="preserve"> </w:t>
      </w:r>
      <w:proofErr w:type="spellStart"/>
      <w:r>
        <w:t>karena</w:t>
      </w:r>
      <w:proofErr w:type="spellEnd"/>
      <w:r>
        <w:t xml:space="preserve"> </w:t>
      </w:r>
      <w:proofErr w:type="spellStart"/>
      <w:r>
        <w:t>dekat</w:t>
      </w:r>
      <w:proofErr w:type="spellEnd"/>
      <w:r>
        <w:t xml:space="preserve"> </w:t>
      </w:r>
      <w:proofErr w:type="spellStart"/>
      <w:r>
        <w:t>dengan</w:t>
      </w:r>
      <w:proofErr w:type="spellEnd"/>
      <w:r>
        <w:t xml:space="preserve"> </w:t>
      </w:r>
      <w:proofErr w:type="spellStart"/>
      <w:r>
        <w:t>akses</w:t>
      </w:r>
      <w:proofErr w:type="spellEnd"/>
      <w:r>
        <w:t xml:space="preserve"> Kota Malang </w:t>
      </w:r>
      <w:proofErr w:type="spellStart"/>
      <w:r>
        <w:t>menuju</w:t>
      </w:r>
      <w:proofErr w:type="spellEnd"/>
      <w:r>
        <w:t xml:space="preserve"> </w:t>
      </w:r>
      <w:proofErr w:type="spellStart"/>
      <w:r>
        <w:t>Lawang</w:t>
      </w:r>
      <w:proofErr w:type="spellEnd"/>
      <w:r>
        <w:t xml:space="preserve"> dan Surabaya.  </w:t>
      </w:r>
    </w:p>
    <w:p w14:paraId="6ACEE7CB" w14:textId="77777777" w:rsidR="005B6145" w:rsidRDefault="00000000">
      <w:pPr>
        <w:pStyle w:val="Paragraph"/>
      </w:pPr>
      <w:r>
        <w:t xml:space="preserve">Kota Malang </w:t>
      </w:r>
      <w:proofErr w:type="spellStart"/>
      <w:r>
        <w:t>adalah</w:t>
      </w:r>
      <w:proofErr w:type="spellEnd"/>
      <w:r>
        <w:t xml:space="preserve"> </w:t>
      </w:r>
      <w:proofErr w:type="spellStart"/>
      <w:r>
        <w:t>kota</w:t>
      </w:r>
      <w:proofErr w:type="spellEnd"/>
      <w:r>
        <w:t xml:space="preserve"> </w:t>
      </w:r>
      <w:proofErr w:type="spellStart"/>
      <w:r>
        <w:t>kolonial</w:t>
      </w:r>
      <w:proofErr w:type="spellEnd"/>
      <w:r>
        <w:t xml:space="preserve"> yang </w:t>
      </w:r>
      <w:proofErr w:type="spellStart"/>
      <w:r>
        <w:t>didirikan</w:t>
      </w:r>
      <w:proofErr w:type="spellEnd"/>
      <w:r>
        <w:t xml:space="preserve"> di </w:t>
      </w:r>
      <w:proofErr w:type="spellStart"/>
      <w:r>
        <w:t>bawah</w:t>
      </w:r>
      <w:proofErr w:type="spellEnd"/>
      <w:r>
        <w:t xml:space="preserve"> </w:t>
      </w:r>
      <w:proofErr w:type="spellStart"/>
      <w:r>
        <w:t>pemerintahan</w:t>
      </w:r>
      <w:proofErr w:type="spellEnd"/>
      <w:r>
        <w:t xml:space="preserve"> Belanda. Pada masa </w:t>
      </w:r>
      <w:proofErr w:type="spellStart"/>
      <w:r>
        <w:t>itu</w:t>
      </w:r>
      <w:proofErr w:type="spellEnd"/>
      <w:r>
        <w:t xml:space="preserve">, Belanda sangat </w:t>
      </w:r>
      <w:proofErr w:type="spellStart"/>
      <w:r>
        <w:t>berpengaruh</w:t>
      </w:r>
      <w:proofErr w:type="spellEnd"/>
      <w:r>
        <w:t xml:space="preserve"> pada </w:t>
      </w:r>
      <w:proofErr w:type="spellStart"/>
      <w:r>
        <w:t>kehidupan</w:t>
      </w:r>
      <w:proofErr w:type="spellEnd"/>
      <w:r>
        <w:t xml:space="preserve"> Kota Malang. </w:t>
      </w:r>
      <w:proofErr w:type="spellStart"/>
      <w:r>
        <w:t>Kependudukan</w:t>
      </w:r>
      <w:proofErr w:type="spellEnd"/>
      <w:r>
        <w:t xml:space="preserve"> Belanda pada masa </w:t>
      </w:r>
      <w:proofErr w:type="spellStart"/>
      <w:r>
        <w:t>itu</w:t>
      </w:r>
      <w:proofErr w:type="spellEnd"/>
      <w:r>
        <w:t xml:space="preserve"> sangat </w:t>
      </w:r>
      <w:proofErr w:type="spellStart"/>
      <w:r>
        <w:t>dipengaruhi</w:t>
      </w:r>
      <w:proofErr w:type="spellEnd"/>
      <w:r>
        <w:t xml:space="preserve"> oleh </w:t>
      </w:r>
      <w:proofErr w:type="spellStart"/>
      <w:r>
        <w:t>elemen</w:t>
      </w:r>
      <w:proofErr w:type="spellEnd"/>
      <w:r>
        <w:t xml:space="preserve"> </w:t>
      </w:r>
      <w:proofErr w:type="spellStart"/>
      <w:r>
        <w:t>politik</w:t>
      </w:r>
      <w:proofErr w:type="spellEnd"/>
      <w:r>
        <w:t xml:space="preserve">, </w:t>
      </w:r>
      <w:proofErr w:type="spellStart"/>
      <w:r>
        <w:t>ekonomi</w:t>
      </w:r>
      <w:proofErr w:type="spellEnd"/>
      <w:r>
        <w:t xml:space="preserve">, </w:t>
      </w:r>
      <w:proofErr w:type="spellStart"/>
      <w:r>
        <w:t>budaya</w:t>
      </w:r>
      <w:proofErr w:type="spellEnd"/>
      <w:r>
        <w:t xml:space="preserve">, dan </w:t>
      </w:r>
      <w:proofErr w:type="spellStart"/>
      <w:r>
        <w:t>arsitektural</w:t>
      </w:r>
      <w:proofErr w:type="spellEnd"/>
      <w:r>
        <w:t xml:space="preserve">. Pusat </w:t>
      </w:r>
      <w:proofErr w:type="spellStart"/>
      <w:r>
        <w:t>pemerintahan</w:t>
      </w:r>
      <w:proofErr w:type="spellEnd"/>
      <w:r>
        <w:t xml:space="preserve"> </w:t>
      </w:r>
      <w:proofErr w:type="spellStart"/>
      <w:r>
        <w:t>kota</w:t>
      </w:r>
      <w:proofErr w:type="spellEnd"/>
      <w:r>
        <w:t xml:space="preserve"> - </w:t>
      </w:r>
      <w:proofErr w:type="spellStart"/>
      <w:r>
        <w:t>kota</w:t>
      </w:r>
      <w:proofErr w:type="spellEnd"/>
      <w:r>
        <w:t xml:space="preserve"> di Indonesia pada masa </w:t>
      </w:r>
      <w:proofErr w:type="spellStart"/>
      <w:r>
        <w:t>tersebut</w:t>
      </w:r>
      <w:proofErr w:type="spellEnd"/>
      <w:r>
        <w:t xml:space="preserve">, </w:t>
      </w:r>
      <w:proofErr w:type="spellStart"/>
      <w:r>
        <w:t>terletak</w:t>
      </w:r>
      <w:proofErr w:type="spellEnd"/>
      <w:r>
        <w:t xml:space="preserve"> di </w:t>
      </w:r>
      <w:proofErr w:type="spellStart"/>
      <w:r>
        <w:t>alun</w:t>
      </w:r>
      <w:proofErr w:type="spellEnd"/>
      <w:r>
        <w:t xml:space="preserve"> - </w:t>
      </w:r>
      <w:proofErr w:type="spellStart"/>
      <w:r>
        <w:t>alun</w:t>
      </w:r>
      <w:proofErr w:type="spellEnd"/>
      <w:r>
        <w:t xml:space="preserve"> </w:t>
      </w:r>
      <w:proofErr w:type="spellStart"/>
      <w:r>
        <w:t>dengan</w:t>
      </w:r>
      <w:proofErr w:type="spellEnd"/>
      <w:r>
        <w:t xml:space="preserve"> </w:t>
      </w:r>
      <w:proofErr w:type="spellStart"/>
      <w:r>
        <w:t>bentuk</w:t>
      </w:r>
      <w:proofErr w:type="spellEnd"/>
      <w:r>
        <w:t xml:space="preserve"> </w:t>
      </w:r>
      <w:proofErr w:type="spellStart"/>
      <w:r>
        <w:t>kotak</w:t>
      </w:r>
      <w:proofErr w:type="spellEnd"/>
      <w:r>
        <w:t xml:space="preserve"> yang </w:t>
      </w:r>
      <w:proofErr w:type="spellStart"/>
      <w:r>
        <w:t>dibatasi</w:t>
      </w:r>
      <w:proofErr w:type="spellEnd"/>
      <w:r>
        <w:t xml:space="preserve"> oleh </w:t>
      </w:r>
      <w:proofErr w:type="spellStart"/>
      <w:r>
        <w:t>pohon</w:t>
      </w:r>
      <w:proofErr w:type="spellEnd"/>
      <w:r>
        <w:t xml:space="preserve"> </w:t>
      </w:r>
      <w:proofErr w:type="spellStart"/>
      <w:r>
        <w:t>beringin</w:t>
      </w:r>
      <w:proofErr w:type="spellEnd"/>
      <w:r>
        <w:t xml:space="preserve"> </w:t>
      </w:r>
      <w:proofErr w:type="spellStart"/>
      <w:r>
        <w:t>besar</w:t>
      </w:r>
      <w:proofErr w:type="spellEnd"/>
      <w:r>
        <w:t xml:space="preserve"> di </w:t>
      </w:r>
      <w:proofErr w:type="spellStart"/>
      <w:r>
        <w:t>tepinya</w:t>
      </w:r>
      <w:proofErr w:type="spellEnd"/>
      <w:r>
        <w:t xml:space="preserve">. Di Kota Malang, </w:t>
      </w:r>
      <w:proofErr w:type="spellStart"/>
      <w:r>
        <w:t>awal</w:t>
      </w:r>
      <w:proofErr w:type="spellEnd"/>
      <w:r>
        <w:t xml:space="preserve"> </w:t>
      </w:r>
      <w:proofErr w:type="spellStart"/>
      <w:r>
        <w:t>pusat</w:t>
      </w:r>
      <w:proofErr w:type="spellEnd"/>
      <w:r>
        <w:t xml:space="preserve"> </w:t>
      </w:r>
      <w:proofErr w:type="spellStart"/>
      <w:r>
        <w:t>pemerintahan</w:t>
      </w:r>
      <w:proofErr w:type="spellEnd"/>
      <w:r>
        <w:t xml:space="preserve"> </w:t>
      </w:r>
      <w:proofErr w:type="spellStart"/>
      <w:r>
        <w:t>berada</w:t>
      </w:r>
      <w:proofErr w:type="spellEnd"/>
      <w:r>
        <w:t xml:space="preserve"> di Alun-Alun Merdeka, </w:t>
      </w:r>
      <w:proofErr w:type="spellStart"/>
      <w:r>
        <w:t>dengan</w:t>
      </w:r>
      <w:proofErr w:type="spellEnd"/>
      <w:r>
        <w:t xml:space="preserve"> </w:t>
      </w:r>
      <w:proofErr w:type="spellStart"/>
      <w:r>
        <w:t>perletakan</w:t>
      </w:r>
      <w:proofErr w:type="spellEnd"/>
      <w:r>
        <w:t xml:space="preserve"> </w:t>
      </w:r>
      <w:proofErr w:type="spellStart"/>
      <w:r>
        <w:t>kantor</w:t>
      </w:r>
      <w:proofErr w:type="spellEnd"/>
      <w:r>
        <w:t xml:space="preserve"> - </w:t>
      </w:r>
      <w:proofErr w:type="spellStart"/>
      <w:r>
        <w:t>kantor</w:t>
      </w:r>
      <w:proofErr w:type="spellEnd"/>
      <w:r>
        <w:t xml:space="preserve"> </w:t>
      </w:r>
      <w:proofErr w:type="spellStart"/>
      <w:r>
        <w:t>pemerintahan</w:t>
      </w:r>
      <w:proofErr w:type="spellEnd"/>
      <w:r>
        <w:t xml:space="preserve"> di </w:t>
      </w:r>
      <w:proofErr w:type="spellStart"/>
      <w:r>
        <w:t>sekitarnya</w:t>
      </w:r>
      <w:proofErr w:type="spellEnd"/>
      <w:r>
        <w:t xml:space="preserve">. </w:t>
      </w:r>
      <w:proofErr w:type="spellStart"/>
      <w:r>
        <w:t>Kependudukan</w:t>
      </w:r>
      <w:proofErr w:type="spellEnd"/>
      <w:r>
        <w:t xml:space="preserve"> Belanda di Kota Malang yang </w:t>
      </w:r>
      <w:proofErr w:type="spellStart"/>
      <w:r>
        <w:t>ditandai</w:t>
      </w:r>
      <w:proofErr w:type="spellEnd"/>
      <w:r>
        <w:t xml:space="preserve"> </w:t>
      </w:r>
      <w:proofErr w:type="spellStart"/>
      <w:r>
        <w:t>dengan</w:t>
      </w:r>
      <w:proofErr w:type="spellEnd"/>
      <w:r>
        <w:t xml:space="preserve"> </w:t>
      </w:r>
      <w:proofErr w:type="spellStart"/>
      <w:r>
        <w:t>perluasan</w:t>
      </w:r>
      <w:proofErr w:type="spellEnd"/>
      <w:r>
        <w:t xml:space="preserve"> area </w:t>
      </w:r>
      <w:proofErr w:type="spellStart"/>
      <w:r>
        <w:t>permukiman</w:t>
      </w:r>
      <w:proofErr w:type="spellEnd"/>
      <w:r>
        <w:t xml:space="preserve"> </w:t>
      </w:r>
      <w:proofErr w:type="spellStart"/>
      <w:r>
        <w:t>Bangsa</w:t>
      </w:r>
      <w:proofErr w:type="spellEnd"/>
      <w:r>
        <w:t xml:space="preserve"> Belanda, </w:t>
      </w:r>
      <w:proofErr w:type="spellStart"/>
      <w:r>
        <w:t>menyebabkan</w:t>
      </w:r>
      <w:proofErr w:type="spellEnd"/>
      <w:r>
        <w:t xml:space="preserve">  </w:t>
      </w:r>
      <w:proofErr w:type="spellStart"/>
      <w:r>
        <w:t>pembentukan</w:t>
      </w:r>
      <w:proofErr w:type="spellEnd"/>
      <w:r>
        <w:t xml:space="preserve"> </w:t>
      </w:r>
      <w:proofErr w:type="spellStart"/>
      <w:r>
        <w:t>pusat</w:t>
      </w:r>
      <w:proofErr w:type="spellEnd"/>
      <w:r>
        <w:t xml:space="preserve"> </w:t>
      </w:r>
      <w:proofErr w:type="spellStart"/>
      <w:r>
        <w:t>pemerintahan</w:t>
      </w:r>
      <w:proofErr w:type="spellEnd"/>
      <w:r>
        <w:t xml:space="preserve"> </w:t>
      </w:r>
      <w:proofErr w:type="spellStart"/>
      <w:r>
        <w:t>baru</w:t>
      </w:r>
      <w:proofErr w:type="spellEnd"/>
      <w:r>
        <w:t xml:space="preserve"> di </w:t>
      </w:r>
      <w:proofErr w:type="spellStart"/>
      <w:r>
        <w:t>bawah</w:t>
      </w:r>
      <w:proofErr w:type="spellEnd"/>
      <w:r>
        <w:t xml:space="preserve"> </w:t>
      </w:r>
      <w:proofErr w:type="spellStart"/>
      <w:r>
        <w:t>kekuasaan</w:t>
      </w:r>
      <w:proofErr w:type="spellEnd"/>
      <w:r>
        <w:t xml:space="preserve"> Belanda, </w:t>
      </w:r>
      <w:proofErr w:type="spellStart"/>
      <w:r>
        <w:t>dengan</w:t>
      </w:r>
      <w:proofErr w:type="spellEnd"/>
      <w:r>
        <w:t xml:space="preserve"> </w:t>
      </w:r>
      <w:proofErr w:type="spellStart"/>
      <w:r>
        <w:t>ruang</w:t>
      </w:r>
      <w:proofErr w:type="spellEnd"/>
      <w:r>
        <w:t xml:space="preserve"> </w:t>
      </w:r>
      <w:proofErr w:type="spellStart"/>
      <w:r>
        <w:t>terbuka</w:t>
      </w:r>
      <w:proofErr w:type="spellEnd"/>
      <w:r>
        <w:t xml:space="preserve"> </w:t>
      </w:r>
      <w:proofErr w:type="spellStart"/>
      <w:r>
        <w:t>berbentuk</w:t>
      </w:r>
      <w:proofErr w:type="spellEnd"/>
      <w:r>
        <w:t xml:space="preserve"> </w:t>
      </w:r>
      <w:proofErr w:type="spellStart"/>
      <w:r>
        <w:t>bundar</w:t>
      </w:r>
      <w:proofErr w:type="spellEnd"/>
      <w:r>
        <w:t xml:space="preserve">  di </w:t>
      </w:r>
      <w:proofErr w:type="spellStart"/>
      <w:r>
        <w:t>sisi</w:t>
      </w:r>
      <w:proofErr w:type="spellEnd"/>
      <w:r>
        <w:t xml:space="preserve"> </w:t>
      </w:r>
      <w:proofErr w:type="spellStart"/>
      <w:r>
        <w:t>utara</w:t>
      </w:r>
      <w:proofErr w:type="spellEnd"/>
      <w:r>
        <w:t xml:space="preserve"> yang </w:t>
      </w:r>
      <w:proofErr w:type="spellStart"/>
      <w:r>
        <w:t>selanjutnya</w:t>
      </w:r>
      <w:proofErr w:type="spellEnd"/>
      <w:r>
        <w:t xml:space="preserve"> </w:t>
      </w:r>
      <w:proofErr w:type="spellStart"/>
      <w:r>
        <w:t>disebut</w:t>
      </w:r>
      <w:proofErr w:type="spellEnd"/>
      <w:r>
        <w:t xml:space="preserve"> </w:t>
      </w:r>
      <w:proofErr w:type="spellStart"/>
      <w:r>
        <w:t>dengan</w:t>
      </w:r>
      <w:proofErr w:type="spellEnd"/>
      <w:r>
        <w:t xml:space="preserve"> Alun - Alun </w:t>
      </w:r>
      <w:proofErr w:type="spellStart"/>
      <w:r>
        <w:t>Tugu</w:t>
      </w:r>
      <w:proofErr w:type="spellEnd"/>
      <w:r>
        <w:t>.</w:t>
      </w:r>
    </w:p>
    <w:p w14:paraId="1E9F4664" w14:textId="26881E76" w:rsidR="005B6145" w:rsidRDefault="00D042D4">
      <w:pPr>
        <w:pStyle w:val="Paragraph"/>
      </w:pPr>
      <w:r w:rsidRPr="00D042D4">
        <w:t xml:space="preserve">Pada </w:t>
      </w:r>
      <w:proofErr w:type="spellStart"/>
      <w:r w:rsidRPr="00D042D4">
        <w:t>awal</w:t>
      </w:r>
      <w:proofErr w:type="spellEnd"/>
      <w:r w:rsidRPr="00D042D4">
        <w:t xml:space="preserve"> </w:t>
      </w:r>
      <w:proofErr w:type="spellStart"/>
      <w:r w:rsidRPr="00D042D4">
        <w:t>kedatangan</w:t>
      </w:r>
      <w:proofErr w:type="spellEnd"/>
      <w:r w:rsidRPr="00D042D4">
        <w:t xml:space="preserve"> </w:t>
      </w:r>
      <w:proofErr w:type="spellStart"/>
      <w:r w:rsidRPr="00D042D4">
        <w:t>mereka</w:t>
      </w:r>
      <w:proofErr w:type="spellEnd"/>
      <w:r w:rsidRPr="00D042D4">
        <w:t xml:space="preserve"> </w:t>
      </w:r>
      <w:proofErr w:type="spellStart"/>
      <w:r w:rsidRPr="00D042D4">
        <w:t>ke</w:t>
      </w:r>
      <w:proofErr w:type="spellEnd"/>
      <w:r w:rsidRPr="00D042D4">
        <w:t xml:space="preserve"> Kota Malang, </w:t>
      </w:r>
      <w:proofErr w:type="spellStart"/>
      <w:r w:rsidRPr="00D042D4">
        <w:t>penduduk</w:t>
      </w:r>
      <w:proofErr w:type="spellEnd"/>
      <w:r w:rsidRPr="00D042D4">
        <w:t xml:space="preserve"> Belanda </w:t>
      </w:r>
      <w:proofErr w:type="spellStart"/>
      <w:r w:rsidRPr="00D042D4">
        <w:t>tinggal</w:t>
      </w:r>
      <w:proofErr w:type="spellEnd"/>
      <w:r w:rsidRPr="00D042D4">
        <w:t xml:space="preserve"> di </w:t>
      </w:r>
      <w:proofErr w:type="spellStart"/>
      <w:r w:rsidRPr="00D042D4">
        <w:t>daerah</w:t>
      </w:r>
      <w:proofErr w:type="spellEnd"/>
      <w:r w:rsidRPr="00D042D4">
        <w:t xml:space="preserve"> </w:t>
      </w:r>
      <w:proofErr w:type="spellStart"/>
      <w:r w:rsidRPr="00D042D4">
        <w:t>Klojen</w:t>
      </w:r>
      <w:proofErr w:type="spellEnd"/>
      <w:r w:rsidRPr="00D042D4">
        <w:t xml:space="preserve">. </w:t>
      </w:r>
      <w:proofErr w:type="spellStart"/>
      <w:r w:rsidRPr="00D042D4">
        <w:t>Namun</w:t>
      </w:r>
      <w:proofErr w:type="spellEnd"/>
      <w:r w:rsidRPr="00D042D4">
        <w:t xml:space="preserve">, </w:t>
      </w:r>
      <w:proofErr w:type="spellStart"/>
      <w:r w:rsidRPr="00D042D4">
        <w:t>mereka</w:t>
      </w:r>
      <w:proofErr w:type="spellEnd"/>
      <w:r w:rsidRPr="00D042D4">
        <w:t xml:space="preserve"> </w:t>
      </w:r>
      <w:proofErr w:type="spellStart"/>
      <w:r w:rsidRPr="00D042D4">
        <w:t>kemudian</w:t>
      </w:r>
      <w:proofErr w:type="spellEnd"/>
      <w:r w:rsidRPr="00D042D4">
        <w:t xml:space="preserve"> </w:t>
      </w:r>
      <w:proofErr w:type="spellStart"/>
      <w:r w:rsidRPr="00D042D4">
        <w:t>berkembang</w:t>
      </w:r>
      <w:proofErr w:type="spellEnd"/>
      <w:r w:rsidRPr="00D042D4">
        <w:t xml:space="preserve"> </w:t>
      </w:r>
      <w:proofErr w:type="spellStart"/>
      <w:r w:rsidRPr="00D042D4">
        <w:t>menjadi</w:t>
      </w:r>
      <w:proofErr w:type="spellEnd"/>
      <w:r w:rsidRPr="00D042D4">
        <w:t xml:space="preserve"> </w:t>
      </w:r>
      <w:proofErr w:type="spellStart"/>
      <w:r w:rsidRPr="00D042D4">
        <w:t>alun-alun</w:t>
      </w:r>
      <w:proofErr w:type="spellEnd"/>
      <w:r w:rsidRPr="00D042D4">
        <w:t xml:space="preserve"> </w:t>
      </w:r>
      <w:proofErr w:type="spellStart"/>
      <w:r w:rsidRPr="00D042D4">
        <w:t>kotak</w:t>
      </w:r>
      <w:proofErr w:type="spellEnd"/>
      <w:r w:rsidRPr="00D042D4">
        <w:t xml:space="preserve"> yang </w:t>
      </w:r>
      <w:proofErr w:type="spellStart"/>
      <w:r w:rsidRPr="00D042D4">
        <w:t>sekarang</w:t>
      </w:r>
      <w:proofErr w:type="spellEnd"/>
      <w:r w:rsidRPr="00D042D4">
        <w:t xml:space="preserve"> </w:t>
      </w:r>
      <w:proofErr w:type="spellStart"/>
      <w:r w:rsidRPr="00D042D4">
        <w:t>dikenal</w:t>
      </w:r>
      <w:proofErr w:type="spellEnd"/>
      <w:r w:rsidRPr="00D042D4">
        <w:t xml:space="preserve"> </w:t>
      </w:r>
      <w:proofErr w:type="spellStart"/>
      <w:r w:rsidRPr="00D042D4">
        <w:t>sebagai</w:t>
      </w:r>
      <w:proofErr w:type="spellEnd"/>
      <w:r w:rsidRPr="00D042D4">
        <w:t xml:space="preserve"> Alun-</w:t>
      </w:r>
      <w:proofErr w:type="spellStart"/>
      <w:r w:rsidRPr="00D042D4">
        <w:t>alun</w:t>
      </w:r>
      <w:proofErr w:type="spellEnd"/>
      <w:r w:rsidRPr="00D042D4">
        <w:t xml:space="preserve"> Merdeka.</w:t>
      </w:r>
      <w:r w:rsidR="00000000">
        <w:t xml:space="preserve"> </w:t>
      </w:r>
      <w:r w:rsidR="0062443D">
        <w:t xml:space="preserve">Pembangunan </w:t>
      </w:r>
      <w:proofErr w:type="spellStart"/>
      <w:r w:rsidR="0062443D">
        <w:t>rumah</w:t>
      </w:r>
      <w:proofErr w:type="spellEnd"/>
      <w:r w:rsidR="0062443D">
        <w:t xml:space="preserve"> </w:t>
      </w:r>
      <w:proofErr w:type="spellStart"/>
      <w:r w:rsidR="0062443D">
        <w:t>tinggal</w:t>
      </w:r>
      <w:proofErr w:type="spellEnd"/>
      <w:r w:rsidR="0062443D">
        <w:t xml:space="preserve"> Belanda di Kota Malang </w:t>
      </w:r>
      <w:proofErr w:type="spellStart"/>
      <w:r w:rsidR="0062443D">
        <w:t>menunjukkan</w:t>
      </w:r>
      <w:proofErr w:type="spellEnd"/>
      <w:r w:rsidR="0062443D">
        <w:t xml:space="preserve"> </w:t>
      </w:r>
      <w:proofErr w:type="spellStart"/>
      <w:r w:rsidR="0062443D">
        <w:t>keinginan</w:t>
      </w:r>
      <w:proofErr w:type="spellEnd"/>
      <w:r w:rsidR="0062443D">
        <w:t xml:space="preserve"> </w:t>
      </w:r>
      <w:proofErr w:type="spellStart"/>
      <w:r w:rsidR="0062443D">
        <w:t>bermukim</w:t>
      </w:r>
      <w:proofErr w:type="spellEnd"/>
      <w:r w:rsidR="0062443D">
        <w:t xml:space="preserve"> dan </w:t>
      </w:r>
      <w:proofErr w:type="spellStart"/>
      <w:r w:rsidR="0062443D">
        <w:t>penguasaan</w:t>
      </w:r>
      <w:proofErr w:type="spellEnd"/>
      <w:r w:rsidR="0062443D">
        <w:t xml:space="preserve"> wilayah oleh Belanda </w:t>
      </w:r>
      <w:sdt>
        <w:sdtPr>
          <w:rPr>
            <w:color w:val="000000"/>
          </w:rPr>
          <w:tag w:val="MENDELEY_CITATION_v3_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"/>
          <w:id w:val="777461258"/>
          <w:placeholder>
            <w:docPart w:val="DefaultPlaceholder_-1854013440"/>
          </w:placeholder>
        </w:sdtPr>
        <w:sdtContent>
          <w:r w:rsidR="0062443D" w:rsidRPr="0062443D">
            <w:rPr>
              <w:color w:val="000000"/>
            </w:rPr>
            <w:t>[1]</w:t>
          </w:r>
        </w:sdtContent>
      </w:sdt>
      <w:r w:rsidR="0062443D">
        <w:t xml:space="preserve">. </w:t>
      </w:r>
      <w:proofErr w:type="spellStart"/>
      <w:r w:rsidR="00000000">
        <w:t>Permukiman</w:t>
      </w:r>
      <w:proofErr w:type="spellEnd"/>
      <w:r w:rsidR="00000000">
        <w:t xml:space="preserve"> </w:t>
      </w:r>
      <w:proofErr w:type="spellStart"/>
      <w:r w:rsidR="00000000">
        <w:t>ini</w:t>
      </w:r>
      <w:proofErr w:type="spellEnd"/>
      <w:r w:rsidR="00000000">
        <w:t xml:space="preserve"> </w:t>
      </w:r>
      <w:proofErr w:type="spellStart"/>
      <w:r w:rsidR="00000000">
        <w:t>menyebar</w:t>
      </w:r>
      <w:proofErr w:type="spellEnd"/>
      <w:r w:rsidR="00000000">
        <w:t xml:space="preserve"> di area </w:t>
      </w:r>
      <w:proofErr w:type="spellStart"/>
      <w:r w:rsidR="00000000">
        <w:t>perdagangan</w:t>
      </w:r>
      <w:proofErr w:type="spellEnd"/>
      <w:r w:rsidR="00000000">
        <w:t xml:space="preserve"> di </w:t>
      </w:r>
      <w:proofErr w:type="spellStart"/>
      <w:r w:rsidR="00000000">
        <w:lastRenderedPageBreak/>
        <w:t>Kayutangan</w:t>
      </w:r>
      <w:proofErr w:type="spellEnd"/>
      <w:r w:rsidR="00000000">
        <w:t xml:space="preserve">, </w:t>
      </w:r>
      <w:proofErr w:type="spellStart"/>
      <w:r w:rsidR="00000000">
        <w:t>Taloon</w:t>
      </w:r>
      <w:proofErr w:type="spellEnd"/>
      <w:r w:rsidR="00000000">
        <w:t xml:space="preserve">, dan Tongan. </w:t>
      </w:r>
      <w:proofErr w:type="spellStart"/>
      <w:r w:rsidR="00000000">
        <w:t>Jumlah</w:t>
      </w:r>
      <w:proofErr w:type="spellEnd"/>
      <w:r w:rsidR="00000000">
        <w:t xml:space="preserve"> </w:t>
      </w:r>
      <w:proofErr w:type="spellStart"/>
      <w:r w:rsidR="00000000">
        <w:t>permukiman</w:t>
      </w:r>
      <w:proofErr w:type="spellEnd"/>
      <w:r w:rsidR="00000000">
        <w:t xml:space="preserve"> Belanda pada masa </w:t>
      </w:r>
      <w:proofErr w:type="spellStart"/>
      <w:r w:rsidR="00000000">
        <w:t>tersebut</w:t>
      </w:r>
      <w:proofErr w:type="spellEnd"/>
      <w:r w:rsidR="00000000">
        <w:t xml:space="preserve"> </w:t>
      </w:r>
      <w:proofErr w:type="spellStart"/>
      <w:r w:rsidR="00000000">
        <w:t>meningkat</w:t>
      </w:r>
      <w:proofErr w:type="spellEnd"/>
      <w:r w:rsidR="00000000">
        <w:t xml:space="preserve">, yang </w:t>
      </w:r>
      <w:proofErr w:type="spellStart"/>
      <w:r w:rsidR="00000000">
        <w:t>ditunjukkan</w:t>
      </w:r>
      <w:proofErr w:type="spellEnd"/>
      <w:r w:rsidR="00000000">
        <w:t xml:space="preserve"> </w:t>
      </w:r>
      <w:proofErr w:type="spellStart"/>
      <w:r w:rsidR="00000000">
        <w:t>dengan</w:t>
      </w:r>
      <w:proofErr w:type="spellEnd"/>
      <w:r w:rsidR="00000000">
        <w:t xml:space="preserve"> </w:t>
      </w:r>
      <w:proofErr w:type="spellStart"/>
      <w:r w:rsidR="00000000">
        <w:t>semakin</w:t>
      </w:r>
      <w:proofErr w:type="spellEnd"/>
      <w:r w:rsidR="00000000">
        <w:t xml:space="preserve"> </w:t>
      </w:r>
      <w:proofErr w:type="spellStart"/>
      <w:r w:rsidR="00000000">
        <w:t>banyaknya</w:t>
      </w:r>
      <w:proofErr w:type="spellEnd"/>
      <w:r w:rsidR="00000000">
        <w:t xml:space="preserve"> </w:t>
      </w:r>
      <w:proofErr w:type="spellStart"/>
      <w:r w:rsidR="00000000">
        <w:t>rumah</w:t>
      </w:r>
      <w:proofErr w:type="spellEnd"/>
      <w:r w:rsidR="00000000">
        <w:t xml:space="preserve"> </w:t>
      </w:r>
      <w:proofErr w:type="spellStart"/>
      <w:r w:rsidR="00000000">
        <w:t>tinggal</w:t>
      </w:r>
      <w:proofErr w:type="spellEnd"/>
      <w:r w:rsidR="00000000">
        <w:t xml:space="preserve"> </w:t>
      </w:r>
      <w:proofErr w:type="spellStart"/>
      <w:r w:rsidR="00000000">
        <w:t>dengan</w:t>
      </w:r>
      <w:proofErr w:type="spellEnd"/>
      <w:r w:rsidR="00000000">
        <w:t xml:space="preserve"> </w:t>
      </w:r>
      <w:proofErr w:type="spellStart"/>
      <w:r w:rsidR="00000000">
        <w:t>gaya</w:t>
      </w:r>
      <w:proofErr w:type="spellEnd"/>
      <w:r w:rsidR="00000000">
        <w:t xml:space="preserve"> </w:t>
      </w:r>
      <w:proofErr w:type="spellStart"/>
      <w:r w:rsidR="00000000">
        <w:t>kolonial</w:t>
      </w:r>
      <w:proofErr w:type="spellEnd"/>
      <w:r w:rsidR="00000000">
        <w:t xml:space="preserve"> yang </w:t>
      </w:r>
      <w:proofErr w:type="spellStart"/>
      <w:r w:rsidR="00000000">
        <w:t>didirikan</w:t>
      </w:r>
      <w:proofErr w:type="spellEnd"/>
      <w:r w:rsidR="00000000">
        <w:t xml:space="preserve"> pada masa </w:t>
      </w:r>
      <w:proofErr w:type="spellStart"/>
      <w:r w:rsidR="00000000">
        <w:t>tersebut</w:t>
      </w:r>
      <w:proofErr w:type="spellEnd"/>
      <w:r w:rsidR="00000000">
        <w:t>.</w:t>
      </w:r>
      <w:r w:rsidR="0062443D">
        <w:t xml:space="preserve"> </w:t>
      </w:r>
      <w:proofErr w:type="spellStart"/>
      <w:r w:rsidR="0062443D">
        <w:t>Permukiman</w:t>
      </w:r>
      <w:proofErr w:type="spellEnd"/>
      <w:r w:rsidR="0062443D">
        <w:t xml:space="preserve"> Belanda yang </w:t>
      </w:r>
      <w:proofErr w:type="spellStart"/>
      <w:r w:rsidR="0062443D">
        <w:t>dibangun</w:t>
      </w:r>
      <w:proofErr w:type="spellEnd"/>
      <w:r w:rsidR="0062443D">
        <w:t xml:space="preserve"> di Indonesia </w:t>
      </w:r>
      <w:proofErr w:type="spellStart"/>
      <w:r w:rsidR="0062443D">
        <w:t>memiliki</w:t>
      </w:r>
      <w:proofErr w:type="spellEnd"/>
      <w:r w:rsidR="0062443D">
        <w:t xml:space="preserve"> </w:t>
      </w:r>
      <w:proofErr w:type="spellStart"/>
      <w:r w:rsidR="0062443D">
        <w:t>karakter</w:t>
      </w:r>
      <w:proofErr w:type="spellEnd"/>
      <w:r w:rsidR="0062443D">
        <w:t xml:space="preserve"> </w:t>
      </w:r>
      <w:proofErr w:type="spellStart"/>
      <w:r w:rsidR="0062443D">
        <w:t>teritori</w:t>
      </w:r>
      <w:proofErr w:type="spellEnd"/>
      <w:r w:rsidR="0062443D">
        <w:t xml:space="preserve"> yang </w:t>
      </w:r>
      <w:proofErr w:type="spellStart"/>
      <w:r w:rsidR="0062443D">
        <w:t>jelas</w:t>
      </w:r>
      <w:proofErr w:type="spellEnd"/>
      <w:r w:rsidR="0062443D">
        <w:t xml:space="preserve">, </w:t>
      </w:r>
      <w:proofErr w:type="spellStart"/>
      <w:r w:rsidR="0062443D">
        <w:t>dengan</w:t>
      </w:r>
      <w:proofErr w:type="spellEnd"/>
      <w:r w:rsidR="0062443D">
        <w:t xml:space="preserve"> </w:t>
      </w:r>
      <w:proofErr w:type="spellStart"/>
      <w:r w:rsidR="0062443D">
        <w:t>pemisahan</w:t>
      </w:r>
      <w:proofErr w:type="spellEnd"/>
      <w:r w:rsidR="0062443D">
        <w:t xml:space="preserve"> </w:t>
      </w:r>
      <w:proofErr w:type="spellStart"/>
      <w:r w:rsidR="0062443D">
        <w:t>etnis</w:t>
      </w:r>
      <w:proofErr w:type="spellEnd"/>
      <w:r w:rsidR="0062443D">
        <w:t xml:space="preserve"> </w:t>
      </w:r>
      <w:proofErr w:type="spellStart"/>
      <w:r w:rsidR="0062443D">
        <w:t>antara</w:t>
      </w:r>
      <w:proofErr w:type="spellEnd"/>
      <w:r w:rsidR="0062443D">
        <w:t xml:space="preserve"> Belanda, </w:t>
      </w:r>
      <w:proofErr w:type="spellStart"/>
      <w:r w:rsidR="0062443D">
        <w:t>pribumi</w:t>
      </w:r>
      <w:proofErr w:type="spellEnd"/>
      <w:r w:rsidR="0062443D">
        <w:t xml:space="preserve">, dan </w:t>
      </w:r>
      <w:proofErr w:type="spellStart"/>
      <w:r w:rsidR="0062443D">
        <w:t>etnis</w:t>
      </w:r>
      <w:proofErr w:type="spellEnd"/>
      <w:r w:rsidR="0062443D">
        <w:t xml:space="preserve"> </w:t>
      </w:r>
      <w:proofErr w:type="spellStart"/>
      <w:r w:rsidR="0062443D">
        <w:t>lainnya</w:t>
      </w:r>
      <w:proofErr w:type="spellEnd"/>
      <w:r w:rsidR="0062443D">
        <w:t xml:space="preserve"> </w:t>
      </w:r>
      <w:sdt>
        <w:sdtPr>
          <w:rPr>
            <w:color w:val="000000"/>
          </w:rPr>
          <w:tag w:val="MENDELEY_CITATION_v3_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"/>
          <w:id w:val="1636139692"/>
          <w:placeholder>
            <w:docPart w:val="DefaultPlaceholder_-1854013440"/>
          </w:placeholder>
        </w:sdtPr>
        <w:sdtContent>
          <w:r w:rsidR="0062443D" w:rsidRPr="0062443D">
            <w:rPr>
              <w:color w:val="000000"/>
            </w:rPr>
            <w:t>[2]</w:t>
          </w:r>
        </w:sdtContent>
      </w:sdt>
      <w:r w:rsidR="0062443D">
        <w:t>.</w:t>
      </w:r>
      <w:r w:rsidR="00000000">
        <w:t xml:space="preserve"> Dalam </w:t>
      </w:r>
      <w:proofErr w:type="spellStart"/>
      <w:r w:rsidR="00000000">
        <w:t>pandangan</w:t>
      </w:r>
      <w:proofErr w:type="spellEnd"/>
      <w:r w:rsidR="00000000">
        <w:t xml:space="preserve"> </w:t>
      </w:r>
      <w:proofErr w:type="spellStart"/>
      <w:r w:rsidR="00000000">
        <w:t>masyarakat</w:t>
      </w:r>
      <w:proofErr w:type="spellEnd"/>
      <w:r w:rsidR="00000000">
        <w:t xml:space="preserve">, </w:t>
      </w:r>
      <w:proofErr w:type="spellStart"/>
      <w:r w:rsidR="00000000">
        <w:t>penggunaan</w:t>
      </w:r>
      <w:proofErr w:type="spellEnd"/>
      <w:r w:rsidR="00000000">
        <w:t xml:space="preserve"> </w:t>
      </w:r>
      <w:proofErr w:type="spellStart"/>
      <w:r w:rsidR="00000000">
        <w:t>bangunan</w:t>
      </w:r>
      <w:proofErr w:type="spellEnd"/>
      <w:r w:rsidR="00000000">
        <w:t xml:space="preserve"> </w:t>
      </w:r>
      <w:proofErr w:type="spellStart"/>
      <w:r w:rsidR="00000000">
        <w:t>dengan</w:t>
      </w:r>
      <w:proofErr w:type="spellEnd"/>
      <w:r w:rsidR="00000000">
        <w:t xml:space="preserve"> </w:t>
      </w:r>
      <w:proofErr w:type="spellStart"/>
      <w:r w:rsidR="00000000">
        <w:t>gaya</w:t>
      </w:r>
      <w:proofErr w:type="spellEnd"/>
      <w:r w:rsidR="00000000">
        <w:t xml:space="preserve"> </w:t>
      </w:r>
      <w:proofErr w:type="spellStart"/>
      <w:r w:rsidR="00000000">
        <w:t>kolonial</w:t>
      </w:r>
      <w:proofErr w:type="spellEnd"/>
      <w:r w:rsidR="00000000">
        <w:t xml:space="preserve"> </w:t>
      </w:r>
      <w:proofErr w:type="spellStart"/>
      <w:r w:rsidR="00000000">
        <w:t>dapat</w:t>
      </w:r>
      <w:proofErr w:type="spellEnd"/>
      <w:r w:rsidR="00000000">
        <w:t xml:space="preserve"> </w:t>
      </w:r>
      <w:proofErr w:type="spellStart"/>
      <w:r w:rsidR="00000000">
        <w:t>menunjukkan</w:t>
      </w:r>
      <w:proofErr w:type="spellEnd"/>
      <w:r w:rsidR="00000000">
        <w:t xml:space="preserve"> </w:t>
      </w:r>
      <w:proofErr w:type="spellStart"/>
      <w:r w:rsidR="00000000">
        <w:t>tingkat</w:t>
      </w:r>
      <w:proofErr w:type="spellEnd"/>
      <w:r w:rsidR="00000000">
        <w:t xml:space="preserve"> / </w:t>
      </w:r>
      <w:proofErr w:type="spellStart"/>
      <w:r w:rsidR="00000000">
        <w:t>hirarki</w:t>
      </w:r>
      <w:proofErr w:type="spellEnd"/>
      <w:r w:rsidR="00000000">
        <w:t xml:space="preserve"> / </w:t>
      </w:r>
      <w:proofErr w:type="spellStart"/>
      <w:r w:rsidR="00000000">
        <w:t>kedudukan</w:t>
      </w:r>
      <w:proofErr w:type="spellEnd"/>
      <w:r w:rsidR="00000000">
        <w:t xml:space="preserve"> </w:t>
      </w:r>
      <w:proofErr w:type="spellStart"/>
      <w:r w:rsidR="00000000">
        <w:t>masyarakat</w:t>
      </w:r>
      <w:proofErr w:type="spellEnd"/>
      <w:r w:rsidR="00000000">
        <w:t xml:space="preserve"> </w:t>
      </w:r>
      <w:proofErr w:type="spellStart"/>
      <w:r w:rsidR="00000000">
        <w:t>dalam</w:t>
      </w:r>
      <w:proofErr w:type="spellEnd"/>
      <w:r w:rsidR="00000000">
        <w:t xml:space="preserve"> </w:t>
      </w:r>
      <w:proofErr w:type="spellStart"/>
      <w:r w:rsidR="00000000">
        <w:t>lingkup</w:t>
      </w:r>
      <w:proofErr w:type="spellEnd"/>
      <w:r w:rsidR="00000000">
        <w:t xml:space="preserve"> </w:t>
      </w:r>
      <w:proofErr w:type="spellStart"/>
      <w:r w:rsidR="00000000">
        <w:t>sosial</w:t>
      </w:r>
      <w:proofErr w:type="spellEnd"/>
      <w:r w:rsidR="00000000">
        <w:t>.</w:t>
      </w:r>
      <w:r>
        <w:t xml:space="preserve"> </w:t>
      </w:r>
      <w:r w:rsidR="006D0E6F" w:rsidRPr="006D0E6F">
        <w:t xml:space="preserve">Proses </w:t>
      </w:r>
      <w:proofErr w:type="spellStart"/>
      <w:r w:rsidR="006D0E6F" w:rsidRPr="006D0E6F">
        <w:t>logis</w:t>
      </w:r>
      <w:proofErr w:type="spellEnd"/>
      <w:r w:rsidR="006D0E6F" w:rsidRPr="006D0E6F">
        <w:t xml:space="preserve"> yang </w:t>
      </w:r>
      <w:proofErr w:type="spellStart"/>
      <w:r w:rsidR="006D0E6F" w:rsidRPr="006D0E6F">
        <w:t>dilakukan</w:t>
      </w:r>
      <w:proofErr w:type="spellEnd"/>
      <w:r w:rsidR="006D0E6F" w:rsidRPr="006D0E6F">
        <w:t xml:space="preserve"> orang-orang Belanda di Indonesia </w:t>
      </w:r>
      <w:proofErr w:type="spellStart"/>
      <w:r w:rsidR="006D0E6F" w:rsidRPr="006D0E6F">
        <w:t>untuk</w:t>
      </w:r>
      <w:proofErr w:type="spellEnd"/>
      <w:r w:rsidR="006D0E6F" w:rsidRPr="006D0E6F">
        <w:t xml:space="preserve"> </w:t>
      </w:r>
      <w:proofErr w:type="spellStart"/>
      <w:r w:rsidR="006D0E6F" w:rsidRPr="006D0E6F">
        <w:t>membuat</w:t>
      </w:r>
      <w:proofErr w:type="spellEnd"/>
      <w:r w:rsidR="006D0E6F" w:rsidRPr="006D0E6F">
        <w:t xml:space="preserve"> </w:t>
      </w:r>
      <w:proofErr w:type="spellStart"/>
      <w:r w:rsidR="006D0E6F" w:rsidRPr="006D0E6F">
        <w:t>tempat</w:t>
      </w:r>
      <w:proofErr w:type="spellEnd"/>
      <w:r w:rsidR="006D0E6F" w:rsidRPr="006D0E6F">
        <w:t xml:space="preserve"> </w:t>
      </w:r>
      <w:proofErr w:type="spellStart"/>
      <w:r w:rsidR="006D0E6F" w:rsidRPr="006D0E6F">
        <w:t>tinggal</w:t>
      </w:r>
      <w:proofErr w:type="spellEnd"/>
      <w:r w:rsidR="006D0E6F" w:rsidRPr="006D0E6F">
        <w:t xml:space="preserve"> yang </w:t>
      </w:r>
      <w:proofErr w:type="spellStart"/>
      <w:r w:rsidR="006D0E6F" w:rsidRPr="006D0E6F">
        <w:t>sesuai</w:t>
      </w:r>
      <w:proofErr w:type="spellEnd"/>
      <w:r w:rsidR="006D0E6F" w:rsidRPr="006D0E6F">
        <w:t xml:space="preserve"> </w:t>
      </w:r>
      <w:proofErr w:type="spellStart"/>
      <w:r w:rsidR="006D0E6F" w:rsidRPr="006D0E6F">
        <w:t>dengan</w:t>
      </w:r>
      <w:proofErr w:type="spellEnd"/>
      <w:r w:rsidR="006D0E6F" w:rsidRPr="006D0E6F">
        <w:t xml:space="preserve"> </w:t>
      </w:r>
      <w:proofErr w:type="spellStart"/>
      <w:r w:rsidR="006D0E6F" w:rsidRPr="006D0E6F">
        <w:t>teknologi</w:t>
      </w:r>
      <w:proofErr w:type="spellEnd"/>
      <w:r w:rsidR="006D0E6F" w:rsidRPr="006D0E6F">
        <w:t xml:space="preserve"> </w:t>
      </w:r>
      <w:proofErr w:type="spellStart"/>
      <w:r w:rsidR="006D0E6F" w:rsidRPr="006D0E6F">
        <w:t>mereka</w:t>
      </w:r>
      <w:proofErr w:type="spellEnd"/>
      <w:r w:rsidR="006D0E6F" w:rsidRPr="006D0E6F">
        <w:t xml:space="preserve"> </w:t>
      </w:r>
      <w:proofErr w:type="spellStart"/>
      <w:r w:rsidR="006D0E6F" w:rsidRPr="006D0E6F">
        <w:t>tetapi</w:t>
      </w:r>
      <w:proofErr w:type="spellEnd"/>
      <w:r w:rsidR="006D0E6F" w:rsidRPr="006D0E6F">
        <w:t xml:space="preserve"> juga </w:t>
      </w:r>
      <w:proofErr w:type="spellStart"/>
      <w:r w:rsidR="006D0E6F" w:rsidRPr="006D0E6F">
        <w:t>sesuai</w:t>
      </w:r>
      <w:proofErr w:type="spellEnd"/>
      <w:r w:rsidR="006D0E6F" w:rsidRPr="006D0E6F">
        <w:t xml:space="preserve"> </w:t>
      </w:r>
      <w:proofErr w:type="spellStart"/>
      <w:r w:rsidR="006D0E6F" w:rsidRPr="006D0E6F">
        <w:t>dengan</w:t>
      </w:r>
      <w:proofErr w:type="spellEnd"/>
      <w:r w:rsidR="006D0E6F" w:rsidRPr="006D0E6F">
        <w:t xml:space="preserve"> </w:t>
      </w:r>
      <w:proofErr w:type="spellStart"/>
      <w:r w:rsidR="006D0E6F" w:rsidRPr="006D0E6F">
        <w:t>sumber</w:t>
      </w:r>
      <w:proofErr w:type="spellEnd"/>
      <w:r w:rsidR="006D0E6F" w:rsidRPr="006D0E6F">
        <w:t xml:space="preserve"> </w:t>
      </w:r>
      <w:proofErr w:type="spellStart"/>
      <w:r w:rsidR="006D0E6F" w:rsidRPr="006D0E6F">
        <w:t>daya</w:t>
      </w:r>
      <w:proofErr w:type="spellEnd"/>
      <w:r w:rsidR="006D0E6F" w:rsidRPr="006D0E6F">
        <w:t xml:space="preserve"> dan </w:t>
      </w:r>
      <w:proofErr w:type="spellStart"/>
      <w:r w:rsidR="006D0E6F" w:rsidRPr="006D0E6F">
        <w:t>iklim</w:t>
      </w:r>
      <w:proofErr w:type="spellEnd"/>
      <w:r w:rsidR="006D0E6F" w:rsidRPr="006D0E6F">
        <w:t xml:space="preserve"> </w:t>
      </w:r>
      <w:proofErr w:type="spellStart"/>
      <w:r w:rsidR="006D0E6F" w:rsidRPr="006D0E6F">
        <w:t>lokal</w:t>
      </w:r>
      <w:proofErr w:type="spellEnd"/>
      <w:r w:rsidR="006D0E6F" w:rsidRPr="006D0E6F">
        <w:t xml:space="preserve"> </w:t>
      </w:r>
      <w:proofErr w:type="spellStart"/>
      <w:r w:rsidR="006D0E6F" w:rsidRPr="006D0E6F">
        <w:t>adalah</w:t>
      </w:r>
      <w:proofErr w:type="spellEnd"/>
      <w:r w:rsidR="006D0E6F" w:rsidRPr="006D0E6F">
        <w:t xml:space="preserve"> </w:t>
      </w:r>
      <w:proofErr w:type="spellStart"/>
      <w:r w:rsidR="006D0E6F" w:rsidRPr="006D0E6F">
        <w:t>dasar</w:t>
      </w:r>
      <w:proofErr w:type="spellEnd"/>
      <w:r w:rsidR="006D0E6F" w:rsidRPr="006D0E6F">
        <w:t xml:space="preserve"> </w:t>
      </w:r>
      <w:proofErr w:type="spellStart"/>
      <w:r w:rsidR="006D0E6F" w:rsidRPr="006D0E6F">
        <w:t>dari</w:t>
      </w:r>
      <w:proofErr w:type="spellEnd"/>
      <w:r w:rsidR="006D0E6F" w:rsidRPr="006D0E6F">
        <w:t xml:space="preserve"> </w:t>
      </w:r>
      <w:proofErr w:type="spellStart"/>
      <w:r w:rsidR="006D0E6F" w:rsidRPr="006D0E6F">
        <w:t>konsep</w:t>
      </w:r>
      <w:proofErr w:type="spellEnd"/>
      <w:r w:rsidR="006D0E6F" w:rsidRPr="006D0E6F">
        <w:t xml:space="preserve"> </w:t>
      </w:r>
      <w:proofErr w:type="spellStart"/>
      <w:r w:rsidR="006D0E6F" w:rsidRPr="006D0E6F">
        <w:t>arsitektur</w:t>
      </w:r>
      <w:proofErr w:type="spellEnd"/>
      <w:r w:rsidR="006D0E6F" w:rsidRPr="006D0E6F">
        <w:t xml:space="preserve"> </w:t>
      </w:r>
      <w:proofErr w:type="spellStart"/>
      <w:r w:rsidR="006D0E6F" w:rsidRPr="006D0E6F">
        <w:t>kolonial</w:t>
      </w:r>
      <w:proofErr w:type="spellEnd"/>
      <w:r w:rsidR="006D0E6F" w:rsidRPr="006D0E6F">
        <w:t xml:space="preserve"> Indonesia</w:t>
      </w:r>
      <w:r w:rsidR="00000000">
        <w:t xml:space="preserve"> </w:t>
      </w:r>
      <w:sdt>
        <w:sdtPr>
          <w:rPr>
            <w:color w:val="000000"/>
          </w:rPr>
          <w:tag w:val="MENDELEY_CITATION_v3_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"/>
          <w:id w:val="-209196572"/>
          <w:placeholder>
            <w:docPart w:val="DefaultPlaceholder_-1854013440"/>
          </w:placeholder>
        </w:sdtPr>
        <w:sdtContent>
          <w:r w:rsidR="0062443D" w:rsidRPr="0062443D">
            <w:rPr>
              <w:color w:val="000000"/>
            </w:rPr>
            <w:t>[3]</w:t>
          </w:r>
        </w:sdtContent>
      </w:sdt>
      <w:r w:rsidR="00000000">
        <w:t>.</w:t>
      </w:r>
    </w:p>
    <w:p w14:paraId="5F5C36AE" w14:textId="640ECB12" w:rsidR="005B6145" w:rsidRDefault="00000000">
      <w:pPr>
        <w:pStyle w:val="Paragraph"/>
      </w:pPr>
      <w:r>
        <w:t xml:space="preserve">Rumah </w:t>
      </w:r>
      <w:proofErr w:type="spellStart"/>
      <w:r>
        <w:t>dengan</w:t>
      </w:r>
      <w:proofErr w:type="spellEnd"/>
      <w:r>
        <w:t xml:space="preserve"> </w:t>
      </w:r>
      <w:proofErr w:type="spellStart"/>
      <w:r>
        <w:t>gaya</w:t>
      </w:r>
      <w:proofErr w:type="spellEnd"/>
      <w:r>
        <w:t xml:space="preserve"> </w:t>
      </w:r>
      <w:proofErr w:type="spellStart"/>
      <w:r>
        <w:t>kolonial</w:t>
      </w:r>
      <w:proofErr w:type="spellEnd"/>
      <w:r>
        <w:t xml:space="preserve"> juga </w:t>
      </w:r>
      <w:proofErr w:type="spellStart"/>
      <w:r>
        <w:t>banyak</w:t>
      </w:r>
      <w:proofErr w:type="spellEnd"/>
      <w:r>
        <w:t xml:space="preserve"> </w:t>
      </w:r>
      <w:proofErr w:type="spellStart"/>
      <w:r>
        <w:t>ditemukan</w:t>
      </w:r>
      <w:proofErr w:type="spellEnd"/>
      <w:r>
        <w:t xml:space="preserve"> di area </w:t>
      </w:r>
      <w:proofErr w:type="spellStart"/>
      <w:r>
        <w:t>Kidul</w:t>
      </w:r>
      <w:proofErr w:type="spellEnd"/>
      <w:r>
        <w:t xml:space="preserve"> Dalem, yang </w:t>
      </w:r>
      <w:proofErr w:type="spellStart"/>
      <w:r>
        <w:t>terletak</w:t>
      </w:r>
      <w:proofErr w:type="spellEnd"/>
      <w:r>
        <w:t xml:space="preserve"> di </w:t>
      </w:r>
      <w:proofErr w:type="spellStart"/>
      <w:r>
        <w:t>sekitar</w:t>
      </w:r>
      <w:proofErr w:type="spellEnd"/>
      <w:r>
        <w:t xml:space="preserve"> Alun - Alun Merdeka Kota Malang. Rumah </w:t>
      </w:r>
      <w:proofErr w:type="spellStart"/>
      <w:r>
        <w:t>dengan</w:t>
      </w:r>
      <w:proofErr w:type="spellEnd"/>
      <w:r>
        <w:t xml:space="preserve"> </w:t>
      </w:r>
      <w:proofErr w:type="spellStart"/>
      <w:r>
        <w:t>kolonial</w:t>
      </w:r>
      <w:proofErr w:type="spellEnd"/>
      <w:r>
        <w:t xml:space="preserve"> di </w:t>
      </w:r>
      <w:proofErr w:type="spellStart"/>
      <w:r>
        <w:t>Kidul</w:t>
      </w:r>
      <w:proofErr w:type="spellEnd"/>
      <w:r>
        <w:t xml:space="preserve"> Dalem Kota Malang </w:t>
      </w:r>
      <w:proofErr w:type="spellStart"/>
      <w:r>
        <w:t>tertata</w:t>
      </w:r>
      <w:proofErr w:type="spellEnd"/>
      <w:r>
        <w:t xml:space="preserve"> </w:t>
      </w:r>
      <w:proofErr w:type="spellStart"/>
      <w:r>
        <w:t>dengan</w:t>
      </w:r>
      <w:proofErr w:type="spellEnd"/>
      <w:r>
        <w:t xml:space="preserve"> </w:t>
      </w:r>
      <w:proofErr w:type="spellStart"/>
      <w:r>
        <w:t>baik</w:t>
      </w:r>
      <w:proofErr w:type="spellEnd"/>
      <w:r>
        <w:t xml:space="preserve">. Rumah </w:t>
      </w:r>
      <w:proofErr w:type="spellStart"/>
      <w:r>
        <w:t>kolonial</w:t>
      </w:r>
      <w:proofErr w:type="spellEnd"/>
      <w:r>
        <w:t xml:space="preserve"> di wilayah </w:t>
      </w:r>
      <w:proofErr w:type="spellStart"/>
      <w:r>
        <w:t>ini</w:t>
      </w:r>
      <w:proofErr w:type="spellEnd"/>
      <w:r>
        <w:t xml:space="preserve"> </w:t>
      </w:r>
      <w:proofErr w:type="spellStart"/>
      <w:r>
        <w:t>biasanya</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atau</w:t>
      </w:r>
      <w:proofErr w:type="spellEnd"/>
      <w:r>
        <w:t xml:space="preserve"> </w:t>
      </w:r>
      <w:proofErr w:type="spellStart"/>
      <w:r>
        <w:t>dengan</w:t>
      </w:r>
      <w:proofErr w:type="spellEnd"/>
      <w:r>
        <w:t xml:space="preserve"> </w:t>
      </w:r>
      <w:proofErr w:type="spellStart"/>
      <w:r>
        <w:t>fungsi</w:t>
      </w:r>
      <w:proofErr w:type="spellEnd"/>
      <w:r>
        <w:t xml:space="preserve"> </w:t>
      </w:r>
      <w:proofErr w:type="spellStart"/>
      <w:r>
        <w:t>tambahan</w:t>
      </w:r>
      <w:proofErr w:type="spellEnd"/>
      <w:r>
        <w:t xml:space="preserve"> </w:t>
      </w:r>
      <w:proofErr w:type="spellStart"/>
      <w:r>
        <w:t>sebagai</w:t>
      </w:r>
      <w:proofErr w:type="spellEnd"/>
      <w:r>
        <w:t xml:space="preserve"> </w:t>
      </w:r>
      <w:proofErr w:type="spellStart"/>
      <w:r>
        <w:t>fungsi</w:t>
      </w:r>
      <w:proofErr w:type="spellEnd"/>
      <w:r>
        <w:t xml:space="preserve"> </w:t>
      </w:r>
      <w:proofErr w:type="spellStart"/>
      <w:r>
        <w:t>bisnis</w:t>
      </w:r>
      <w:proofErr w:type="spellEnd"/>
      <w:r>
        <w:t xml:space="preserve"> </w:t>
      </w:r>
      <w:sdt>
        <w:sdtPr>
          <w:rPr>
            <w:color w:val="000000"/>
          </w:rPr>
          <w:tag w:val="MENDELEY_CITATION_v3_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"/>
          <w:id w:val="-2143794776"/>
          <w:placeholder>
            <w:docPart w:val="DefaultPlaceholder_-1854013440"/>
          </w:placeholder>
        </w:sdtPr>
        <w:sdtContent>
          <w:r w:rsidR="0062443D" w:rsidRPr="0062443D">
            <w:rPr>
              <w:color w:val="000000"/>
            </w:rPr>
            <w:t>[4], [5]</w:t>
          </w:r>
        </w:sdtContent>
      </w:sdt>
      <w:r>
        <w:t xml:space="preserve"> . Pada Kawasan </w:t>
      </w:r>
      <w:proofErr w:type="spellStart"/>
      <w:r>
        <w:t>ini</w:t>
      </w:r>
      <w:proofErr w:type="spellEnd"/>
      <w:r>
        <w:t xml:space="preserve">, zona </w:t>
      </w:r>
      <w:proofErr w:type="spellStart"/>
      <w:r>
        <w:t>publik</w:t>
      </w:r>
      <w:proofErr w:type="spellEnd"/>
      <w:r>
        <w:t xml:space="preserve"> dan zona </w:t>
      </w:r>
      <w:proofErr w:type="spellStart"/>
      <w:r>
        <w:t>semipublik</w:t>
      </w:r>
      <w:proofErr w:type="spellEnd"/>
      <w:r>
        <w:t xml:space="preserve"> pada </w:t>
      </w:r>
      <w:proofErr w:type="spellStart"/>
      <w:r>
        <w:t>rumah</w:t>
      </w:r>
      <w:proofErr w:type="spellEnd"/>
      <w:r>
        <w:t xml:space="preserve"> </w:t>
      </w:r>
      <w:proofErr w:type="spellStart"/>
      <w:r>
        <w:t>kolonial</w:t>
      </w:r>
      <w:proofErr w:type="spellEnd"/>
      <w:r>
        <w:t xml:space="preserve"> </w:t>
      </w:r>
      <w:proofErr w:type="spellStart"/>
      <w:r>
        <w:t>membentuk</w:t>
      </w:r>
      <w:proofErr w:type="spellEnd"/>
      <w:r>
        <w:t xml:space="preserve"> garis </w:t>
      </w:r>
      <w:proofErr w:type="spellStart"/>
      <w:r>
        <w:t>simetris</w:t>
      </w:r>
      <w:proofErr w:type="spellEnd"/>
      <w:r>
        <w:t xml:space="preserve">, yang </w:t>
      </w:r>
      <w:proofErr w:type="spellStart"/>
      <w:r>
        <w:t>terbentuk</w:t>
      </w:r>
      <w:proofErr w:type="spellEnd"/>
      <w:r>
        <w:t xml:space="preserve"> oleh </w:t>
      </w:r>
      <w:proofErr w:type="spellStart"/>
      <w:r>
        <w:t>selasar</w:t>
      </w:r>
      <w:proofErr w:type="spellEnd"/>
      <w:r>
        <w:t xml:space="preserve"> </w:t>
      </w:r>
      <w:proofErr w:type="spellStart"/>
      <w:r>
        <w:t>sebagai</w:t>
      </w:r>
      <w:proofErr w:type="spellEnd"/>
      <w:r>
        <w:t xml:space="preserve"> </w:t>
      </w:r>
      <w:proofErr w:type="spellStart"/>
      <w:r>
        <w:t>sumbu</w:t>
      </w:r>
      <w:proofErr w:type="spellEnd"/>
      <w:r>
        <w:t xml:space="preserve"> </w:t>
      </w:r>
      <w:proofErr w:type="spellStart"/>
      <w:r>
        <w:t>ruang</w:t>
      </w:r>
      <w:proofErr w:type="spellEnd"/>
      <w:r>
        <w:t xml:space="preserve">. Studi </w:t>
      </w:r>
      <w:proofErr w:type="spellStart"/>
      <w:r>
        <w:t>tentang</w:t>
      </w:r>
      <w:proofErr w:type="spellEnd"/>
      <w:r>
        <w:t xml:space="preserve"> </w:t>
      </w:r>
      <w:proofErr w:type="spellStart"/>
      <w:r>
        <w:t>konfigurasi</w:t>
      </w:r>
      <w:proofErr w:type="spellEnd"/>
      <w:r>
        <w:t xml:space="preserve"> </w:t>
      </w:r>
      <w:proofErr w:type="spellStart"/>
      <w:r>
        <w:t>ruang</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bagaimana</w:t>
      </w:r>
      <w:proofErr w:type="spellEnd"/>
      <w:r>
        <w:t xml:space="preserve"> </w:t>
      </w:r>
      <w:proofErr w:type="spellStart"/>
      <w:r>
        <w:t>hubungan</w:t>
      </w:r>
      <w:proofErr w:type="spellEnd"/>
      <w:r>
        <w:t xml:space="preserve"> dan </w:t>
      </w:r>
      <w:proofErr w:type="spellStart"/>
      <w:r>
        <w:t>penataan</w:t>
      </w:r>
      <w:proofErr w:type="spellEnd"/>
      <w:r>
        <w:t xml:space="preserve"> </w:t>
      </w:r>
      <w:proofErr w:type="spellStart"/>
      <w:r>
        <w:t>ruang</w:t>
      </w:r>
      <w:proofErr w:type="spellEnd"/>
      <w:r>
        <w:t xml:space="preserve"> pada </w:t>
      </w:r>
      <w:proofErr w:type="spellStart"/>
      <w:r>
        <w:t>bangunan</w:t>
      </w:r>
      <w:proofErr w:type="spellEnd"/>
      <w:r>
        <w:t xml:space="preserve"> </w:t>
      </w:r>
      <w:proofErr w:type="spellStart"/>
      <w:r>
        <w:t>kolonial,dan</w:t>
      </w:r>
      <w:proofErr w:type="spellEnd"/>
      <w:r>
        <w:t xml:space="preserve"> </w:t>
      </w:r>
      <w:proofErr w:type="spellStart"/>
      <w:r>
        <w:t>memperlihatkan</w:t>
      </w:r>
      <w:proofErr w:type="spellEnd"/>
      <w:r>
        <w:t xml:space="preserve"> </w:t>
      </w:r>
      <w:proofErr w:type="spellStart"/>
      <w:r>
        <w:t>hirarki</w:t>
      </w:r>
      <w:proofErr w:type="spellEnd"/>
      <w:r>
        <w:t xml:space="preserve"> </w:t>
      </w:r>
      <w:proofErr w:type="spellStart"/>
      <w:r>
        <w:t>antar</w:t>
      </w:r>
      <w:proofErr w:type="spellEnd"/>
      <w:r>
        <w:t xml:space="preserve"> </w:t>
      </w:r>
      <w:proofErr w:type="spellStart"/>
      <w:r>
        <w:t>ruangnya</w:t>
      </w:r>
      <w:proofErr w:type="spellEnd"/>
      <w:r>
        <w:t xml:space="preserve">. Rumah </w:t>
      </w:r>
      <w:proofErr w:type="spellStart"/>
      <w:r>
        <w:t>tinggal</w:t>
      </w:r>
      <w:proofErr w:type="spellEnd"/>
      <w:r>
        <w:t xml:space="preserve"> </w:t>
      </w:r>
      <w:proofErr w:type="spellStart"/>
      <w:r>
        <w:t>dengan</w:t>
      </w:r>
      <w:proofErr w:type="spellEnd"/>
      <w:r>
        <w:t xml:space="preserve"> </w:t>
      </w:r>
      <w:proofErr w:type="spellStart"/>
      <w:r>
        <w:t>gaya</w:t>
      </w:r>
      <w:proofErr w:type="spellEnd"/>
      <w:r>
        <w:t xml:space="preserve"> </w:t>
      </w:r>
      <w:proofErr w:type="spellStart"/>
      <w:r>
        <w:t>kolonial</w:t>
      </w:r>
      <w:proofErr w:type="spellEnd"/>
      <w:r>
        <w:t xml:space="preserve"> yang </w:t>
      </w:r>
      <w:proofErr w:type="spellStart"/>
      <w:r>
        <w:t>ada</w:t>
      </w:r>
      <w:proofErr w:type="spellEnd"/>
      <w:r>
        <w:t xml:space="preserve"> di </w:t>
      </w:r>
      <w:proofErr w:type="spellStart"/>
      <w:r>
        <w:t>Klojen</w:t>
      </w:r>
      <w:proofErr w:type="spellEnd"/>
      <w:r>
        <w:t xml:space="preserve"> Kota Malang </w:t>
      </w:r>
      <w:proofErr w:type="spellStart"/>
      <w:r>
        <w:t>terbagi</w:t>
      </w:r>
      <w:proofErr w:type="spellEnd"/>
      <w:r>
        <w:t xml:space="preserve"> </w:t>
      </w:r>
      <w:proofErr w:type="spellStart"/>
      <w:r>
        <w:t>menjadi</w:t>
      </w:r>
      <w:proofErr w:type="spellEnd"/>
      <w:r>
        <w:t xml:space="preserve"> </w:t>
      </w:r>
      <w:proofErr w:type="spellStart"/>
      <w:r>
        <w:t>permukiman</w:t>
      </w:r>
      <w:proofErr w:type="spellEnd"/>
      <w:r>
        <w:t xml:space="preserve"> Belanda dan </w:t>
      </w:r>
      <w:proofErr w:type="spellStart"/>
      <w:r>
        <w:t>Pribumi</w:t>
      </w:r>
      <w:proofErr w:type="spellEnd"/>
      <w:r>
        <w:t xml:space="preserve">. </w:t>
      </w:r>
      <w:r w:rsidR="00D042D4" w:rsidRPr="00D042D4">
        <w:t xml:space="preserve">Pada </w:t>
      </w:r>
      <w:proofErr w:type="spellStart"/>
      <w:r w:rsidR="00D042D4" w:rsidRPr="00D042D4">
        <w:t>kedua</w:t>
      </w:r>
      <w:proofErr w:type="spellEnd"/>
      <w:r w:rsidR="00D042D4">
        <w:t xml:space="preserve"> </w:t>
      </w:r>
      <w:proofErr w:type="spellStart"/>
      <w:r w:rsidR="00D042D4">
        <w:t>kelompok</w:t>
      </w:r>
      <w:proofErr w:type="spellEnd"/>
      <w:r w:rsidR="00D042D4" w:rsidRPr="00D042D4">
        <w:t xml:space="preserve"> </w:t>
      </w:r>
      <w:proofErr w:type="spellStart"/>
      <w:r w:rsidR="00D042D4" w:rsidRPr="00D042D4">
        <w:t>permukiman</w:t>
      </w:r>
      <w:proofErr w:type="spellEnd"/>
      <w:r w:rsidR="00D042D4" w:rsidRPr="00D042D4">
        <w:t xml:space="preserve">, </w:t>
      </w:r>
      <w:proofErr w:type="spellStart"/>
      <w:r w:rsidR="00D042D4" w:rsidRPr="00D042D4">
        <w:t>struktur</w:t>
      </w:r>
      <w:proofErr w:type="spellEnd"/>
      <w:r w:rsidR="00D042D4" w:rsidRPr="00D042D4">
        <w:t xml:space="preserve"> </w:t>
      </w:r>
      <w:proofErr w:type="spellStart"/>
      <w:r w:rsidR="00D042D4" w:rsidRPr="00D042D4">
        <w:t>kolonial</w:t>
      </w:r>
      <w:proofErr w:type="spellEnd"/>
      <w:r w:rsidR="00D042D4" w:rsidRPr="00D042D4">
        <w:t xml:space="preserve"> </w:t>
      </w:r>
      <w:proofErr w:type="spellStart"/>
      <w:r w:rsidR="00D042D4" w:rsidRPr="00D042D4">
        <w:t>dibangun</w:t>
      </w:r>
      <w:proofErr w:type="spellEnd"/>
      <w:r w:rsidR="00D042D4" w:rsidRPr="00D042D4">
        <w:t xml:space="preserve"> </w:t>
      </w:r>
      <w:proofErr w:type="spellStart"/>
      <w:r w:rsidR="00D042D4" w:rsidRPr="00D042D4">
        <w:t>berdasarkan</w:t>
      </w:r>
      <w:proofErr w:type="spellEnd"/>
      <w:r w:rsidR="00D042D4" w:rsidRPr="00D042D4">
        <w:t xml:space="preserve"> </w:t>
      </w:r>
      <w:proofErr w:type="spellStart"/>
      <w:r w:rsidR="00D042D4" w:rsidRPr="00D042D4">
        <w:t>latar</w:t>
      </w:r>
      <w:proofErr w:type="spellEnd"/>
      <w:r w:rsidR="00D042D4" w:rsidRPr="00D042D4">
        <w:t xml:space="preserve"> </w:t>
      </w:r>
      <w:proofErr w:type="spellStart"/>
      <w:r w:rsidR="00D042D4" w:rsidRPr="00D042D4">
        <w:t>belakang</w:t>
      </w:r>
      <w:proofErr w:type="spellEnd"/>
      <w:r w:rsidR="00D042D4" w:rsidRPr="00D042D4">
        <w:t xml:space="preserve"> yang </w:t>
      </w:r>
      <w:proofErr w:type="spellStart"/>
      <w:r w:rsidR="00D042D4" w:rsidRPr="00D042D4">
        <w:t>berbeda</w:t>
      </w:r>
      <w:proofErr w:type="spellEnd"/>
      <w:r w:rsidR="00D042D4" w:rsidRPr="00D042D4">
        <w:t xml:space="preserve"> </w:t>
      </w:r>
      <w:proofErr w:type="spellStart"/>
      <w:r w:rsidR="00D042D4" w:rsidRPr="00D042D4">
        <w:t>dari</w:t>
      </w:r>
      <w:proofErr w:type="spellEnd"/>
      <w:r w:rsidR="00D042D4" w:rsidRPr="00D042D4">
        <w:t xml:space="preserve"> </w:t>
      </w:r>
      <w:proofErr w:type="spellStart"/>
      <w:r w:rsidR="00D042D4" w:rsidRPr="00D042D4">
        <w:t>penduduk</w:t>
      </w:r>
      <w:proofErr w:type="spellEnd"/>
      <w:r w:rsidR="00D042D4" w:rsidRPr="00D042D4">
        <w:t xml:space="preserve"> Belanda dan </w:t>
      </w:r>
      <w:proofErr w:type="spellStart"/>
      <w:r w:rsidR="00D042D4" w:rsidRPr="00D042D4">
        <w:t>asli</w:t>
      </w:r>
      <w:proofErr w:type="spellEnd"/>
      <w:r w:rsidR="00D042D4" w:rsidRPr="00D042D4">
        <w:t xml:space="preserve">. </w:t>
      </w:r>
      <w:proofErr w:type="spellStart"/>
      <w:r w:rsidR="00D042D4" w:rsidRPr="00D042D4">
        <w:t>Dengan</w:t>
      </w:r>
      <w:proofErr w:type="spellEnd"/>
      <w:r w:rsidR="00D042D4" w:rsidRPr="00D042D4">
        <w:t xml:space="preserve"> </w:t>
      </w:r>
      <w:proofErr w:type="spellStart"/>
      <w:r w:rsidR="00D042D4" w:rsidRPr="00D042D4">
        <w:t>demikian</w:t>
      </w:r>
      <w:proofErr w:type="spellEnd"/>
      <w:r w:rsidR="00D042D4" w:rsidRPr="00D042D4">
        <w:t xml:space="preserve">, </w:t>
      </w:r>
      <w:proofErr w:type="spellStart"/>
      <w:r w:rsidR="00D042D4" w:rsidRPr="00D042D4">
        <w:t>karakter</w:t>
      </w:r>
      <w:proofErr w:type="spellEnd"/>
      <w:r w:rsidR="00D042D4" w:rsidRPr="00D042D4">
        <w:t xml:space="preserve"> </w:t>
      </w:r>
      <w:proofErr w:type="spellStart"/>
      <w:r w:rsidR="00D042D4" w:rsidRPr="00D042D4">
        <w:t>harus</w:t>
      </w:r>
      <w:proofErr w:type="spellEnd"/>
      <w:r w:rsidR="00D042D4" w:rsidRPr="00D042D4">
        <w:t xml:space="preserve"> </w:t>
      </w:r>
      <w:proofErr w:type="spellStart"/>
      <w:r w:rsidR="00D042D4" w:rsidRPr="00D042D4">
        <w:t>diidentifikasi</w:t>
      </w:r>
      <w:proofErr w:type="spellEnd"/>
      <w:r w:rsidR="00D042D4" w:rsidRPr="00D042D4">
        <w:t xml:space="preserve"> </w:t>
      </w:r>
      <w:proofErr w:type="spellStart"/>
      <w:r w:rsidR="00D042D4" w:rsidRPr="00D042D4">
        <w:t>dari</w:t>
      </w:r>
      <w:proofErr w:type="spellEnd"/>
      <w:r w:rsidR="00D042D4" w:rsidRPr="00D042D4">
        <w:t xml:space="preserve"> </w:t>
      </w:r>
      <w:proofErr w:type="spellStart"/>
      <w:r w:rsidR="00D042D4" w:rsidRPr="00D042D4">
        <w:t>sudut</w:t>
      </w:r>
      <w:proofErr w:type="spellEnd"/>
      <w:r w:rsidR="00D042D4" w:rsidRPr="00D042D4">
        <w:t xml:space="preserve"> </w:t>
      </w:r>
      <w:proofErr w:type="spellStart"/>
      <w:r w:rsidR="00D042D4" w:rsidRPr="00D042D4">
        <w:t>pandang</w:t>
      </w:r>
      <w:proofErr w:type="spellEnd"/>
      <w:r w:rsidR="00D042D4" w:rsidRPr="00D042D4">
        <w:t xml:space="preserve"> </w:t>
      </w:r>
      <w:proofErr w:type="spellStart"/>
      <w:r w:rsidR="00D042D4" w:rsidRPr="00D042D4">
        <w:t>susunan</w:t>
      </w:r>
      <w:proofErr w:type="spellEnd"/>
      <w:r w:rsidR="00D042D4" w:rsidRPr="00D042D4">
        <w:t xml:space="preserve"> dan </w:t>
      </w:r>
      <w:proofErr w:type="spellStart"/>
      <w:r w:rsidR="00D042D4" w:rsidRPr="00D042D4">
        <w:t>hubungan</w:t>
      </w:r>
      <w:proofErr w:type="spellEnd"/>
      <w:r w:rsidR="00D042D4" w:rsidRPr="00D042D4">
        <w:t xml:space="preserve"> </w:t>
      </w:r>
      <w:proofErr w:type="spellStart"/>
      <w:r w:rsidR="00D042D4" w:rsidRPr="00D042D4">
        <w:t>ruang</w:t>
      </w:r>
      <w:proofErr w:type="spellEnd"/>
      <w:r w:rsidR="00D042D4" w:rsidRPr="00D042D4">
        <w:t xml:space="preserve"> di </w:t>
      </w:r>
      <w:proofErr w:type="spellStart"/>
      <w:r w:rsidR="00D042D4" w:rsidRPr="00D042D4">
        <w:t>rumah</w:t>
      </w:r>
      <w:proofErr w:type="spellEnd"/>
      <w:r w:rsidR="00D042D4" w:rsidRPr="00D042D4">
        <w:t xml:space="preserve"> </w:t>
      </w:r>
      <w:proofErr w:type="spellStart"/>
      <w:r w:rsidR="00D042D4" w:rsidRPr="00D042D4">
        <w:t>tinggal</w:t>
      </w:r>
      <w:proofErr w:type="spellEnd"/>
      <w:r w:rsidR="00D042D4" w:rsidRPr="00D042D4">
        <w:t xml:space="preserve"> </w:t>
      </w:r>
      <w:proofErr w:type="spellStart"/>
      <w:r w:rsidR="00D042D4" w:rsidRPr="00D042D4">
        <w:t>tersebut</w:t>
      </w:r>
      <w:proofErr w:type="spellEnd"/>
      <w:r w:rsidR="00D042D4" w:rsidRPr="00D042D4">
        <w:t>.</w:t>
      </w:r>
    </w:p>
    <w:p w14:paraId="6FAA8E92" w14:textId="77777777" w:rsidR="005B6145" w:rsidRDefault="005B6145"/>
    <w:p w14:paraId="7D2C5D50" w14:textId="77777777" w:rsidR="005B6145" w:rsidRDefault="00000000">
      <w:pPr>
        <w:pStyle w:val="Heading1"/>
      </w:pPr>
      <w:r>
        <w:t>2. Metode Penelitian</w:t>
      </w:r>
    </w:p>
    <w:p w14:paraId="2A04C405" w14:textId="0CA9F688" w:rsidR="005B6145" w:rsidRDefault="00D042D4">
      <w:pPr>
        <w:pStyle w:val="Paragraph"/>
      </w:pPr>
      <w:r w:rsidRPr="00D042D4">
        <w:t xml:space="preserve">Studi </w:t>
      </w:r>
      <w:proofErr w:type="spellStart"/>
      <w:r w:rsidRPr="00D042D4">
        <w:t>ini</w:t>
      </w:r>
      <w:proofErr w:type="spellEnd"/>
      <w:r w:rsidRPr="00D042D4">
        <w:t xml:space="preserve"> </w:t>
      </w:r>
      <w:proofErr w:type="spellStart"/>
      <w:r>
        <w:t>dilakukan</w:t>
      </w:r>
      <w:proofErr w:type="spellEnd"/>
      <w:r>
        <w:t xml:space="preserve"> </w:t>
      </w:r>
      <w:proofErr w:type="spellStart"/>
      <w:r>
        <w:t>dalam</w:t>
      </w:r>
      <w:proofErr w:type="spellEnd"/>
      <w:r>
        <w:t xml:space="preserve"> </w:t>
      </w:r>
      <w:proofErr w:type="spellStart"/>
      <w:r>
        <w:t>bentuk</w:t>
      </w:r>
      <w:proofErr w:type="spellEnd"/>
      <w:r w:rsidRPr="00D042D4">
        <w:t xml:space="preserve"> </w:t>
      </w:r>
      <w:proofErr w:type="spellStart"/>
      <w:r w:rsidRPr="00D042D4">
        <w:t>penelitian</w:t>
      </w:r>
      <w:proofErr w:type="spellEnd"/>
      <w:r w:rsidRPr="00D042D4">
        <w:t xml:space="preserve"> </w:t>
      </w:r>
      <w:proofErr w:type="spellStart"/>
      <w:r w:rsidRPr="00D042D4">
        <w:t>historis</w:t>
      </w:r>
      <w:proofErr w:type="spellEnd"/>
      <w:r w:rsidRPr="00D042D4">
        <w:t xml:space="preserve"> yang </w:t>
      </w:r>
      <w:proofErr w:type="spellStart"/>
      <w:r w:rsidRPr="00D042D4">
        <w:t>berlanjut</w:t>
      </w:r>
      <w:proofErr w:type="spellEnd"/>
      <w:r w:rsidRPr="00D042D4">
        <w:t xml:space="preserve"> </w:t>
      </w:r>
      <w:proofErr w:type="spellStart"/>
      <w:r w:rsidRPr="00D042D4">
        <w:t>dengan</w:t>
      </w:r>
      <w:proofErr w:type="spellEnd"/>
      <w:r w:rsidRPr="00D042D4">
        <w:t xml:space="preserve"> syntax </w:t>
      </w:r>
      <w:proofErr w:type="spellStart"/>
      <w:r w:rsidRPr="00D042D4">
        <w:t>ruang</w:t>
      </w:r>
      <w:proofErr w:type="spellEnd"/>
      <w:r w:rsidRPr="00D042D4">
        <w:t xml:space="preserve"> dan </w:t>
      </w:r>
      <w:proofErr w:type="spellStart"/>
      <w:r w:rsidRPr="00D042D4">
        <w:t>deskriptif</w:t>
      </w:r>
      <w:proofErr w:type="spellEnd"/>
      <w:r w:rsidRPr="00D042D4">
        <w:t xml:space="preserve"> </w:t>
      </w:r>
      <w:proofErr w:type="spellStart"/>
      <w:r w:rsidRPr="00D042D4">
        <w:t>kualitatif</w:t>
      </w:r>
      <w:proofErr w:type="spellEnd"/>
      <w:r w:rsidRPr="00D042D4">
        <w:t xml:space="preserve">. Tujuan </w:t>
      </w:r>
      <w:proofErr w:type="spellStart"/>
      <w:r w:rsidRPr="00D042D4">
        <w:t>dari</w:t>
      </w:r>
      <w:proofErr w:type="spellEnd"/>
      <w:r w:rsidRPr="00D042D4">
        <w:t xml:space="preserve"> </w:t>
      </w:r>
      <w:proofErr w:type="spellStart"/>
      <w:r w:rsidRPr="00D042D4">
        <w:t>penelitian</w:t>
      </w:r>
      <w:proofErr w:type="spellEnd"/>
      <w:r w:rsidRPr="00D042D4">
        <w:t xml:space="preserve"> </w:t>
      </w:r>
      <w:proofErr w:type="spellStart"/>
      <w:r w:rsidRPr="00D042D4">
        <w:t>ini</w:t>
      </w:r>
      <w:proofErr w:type="spellEnd"/>
      <w:r w:rsidRPr="00D042D4">
        <w:t xml:space="preserve"> </w:t>
      </w:r>
      <w:proofErr w:type="spellStart"/>
      <w:r w:rsidRPr="00D042D4">
        <w:t>adalah</w:t>
      </w:r>
      <w:proofErr w:type="spellEnd"/>
      <w:r w:rsidRPr="00D042D4">
        <w:t xml:space="preserve"> </w:t>
      </w:r>
      <w:proofErr w:type="spellStart"/>
      <w:r w:rsidRPr="00D042D4">
        <w:t>untuk</w:t>
      </w:r>
      <w:proofErr w:type="spellEnd"/>
      <w:r w:rsidRPr="00D042D4">
        <w:t xml:space="preserve"> </w:t>
      </w:r>
      <w:proofErr w:type="spellStart"/>
      <w:r w:rsidRPr="00D042D4">
        <w:t>menghasilkan</w:t>
      </w:r>
      <w:proofErr w:type="spellEnd"/>
      <w:r w:rsidRPr="00D042D4">
        <w:t xml:space="preserve"> </w:t>
      </w:r>
      <w:proofErr w:type="spellStart"/>
      <w:r w:rsidRPr="00D042D4">
        <w:t>dekripsi</w:t>
      </w:r>
      <w:proofErr w:type="spellEnd"/>
      <w:r w:rsidRPr="00D042D4">
        <w:t xml:space="preserve"> </w:t>
      </w:r>
      <w:proofErr w:type="spellStart"/>
      <w:r w:rsidRPr="00D042D4">
        <w:t>sistimatis</w:t>
      </w:r>
      <w:proofErr w:type="spellEnd"/>
      <w:r w:rsidRPr="00D042D4">
        <w:t xml:space="preserve">, </w:t>
      </w:r>
      <w:proofErr w:type="spellStart"/>
      <w:r w:rsidRPr="00D042D4">
        <w:t>faktual</w:t>
      </w:r>
      <w:proofErr w:type="spellEnd"/>
      <w:r w:rsidRPr="00D042D4">
        <w:t xml:space="preserve">, dan </w:t>
      </w:r>
      <w:proofErr w:type="spellStart"/>
      <w:r w:rsidRPr="00D042D4">
        <w:t>akurat</w:t>
      </w:r>
      <w:proofErr w:type="spellEnd"/>
      <w:r w:rsidRPr="00D042D4">
        <w:t xml:space="preserve"> </w:t>
      </w:r>
      <w:proofErr w:type="spellStart"/>
      <w:r w:rsidRPr="00D042D4">
        <w:t>tentang</w:t>
      </w:r>
      <w:proofErr w:type="spellEnd"/>
      <w:r w:rsidRPr="00D042D4">
        <w:t xml:space="preserve"> </w:t>
      </w:r>
      <w:proofErr w:type="spellStart"/>
      <w:r w:rsidRPr="00D042D4">
        <w:t>fakta-fakta</w:t>
      </w:r>
      <w:proofErr w:type="spellEnd"/>
      <w:r w:rsidRPr="00D042D4">
        <w:t xml:space="preserve"> dan </w:t>
      </w:r>
      <w:proofErr w:type="spellStart"/>
      <w:r w:rsidRPr="00D042D4">
        <w:t>karakteristik</w:t>
      </w:r>
      <w:proofErr w:type="spellEnd"/>
      <w:r w:rsidRPr="00D042D4">
        <w:t xml:space="preserve"> area </w:t>
      </w:r>
      <w:proofErr w:type="spellStart"/>
      <w:r w:rsidRPr="00D042D4">
        <w:t>tertentu</w:t>
      </w:r>
      <w:proofErr w:type="spellEnd"/>
      <w:r w:rsidRPr="00D042D4">
        <w:t>.</w:t>
      </w:r>
      <w:r w:rsidR="00000000">
        <w:t xml:space="preserve"> Dalam </w:t>
      </w:r>
      <w:proofErr w:type="spellStart"/>
      <w:r w:rsidR="00000000">
        <w:t>penelitian</w:t>
      </w:r>
      <w:proofErr w:type="spellEnd"/>
      <w:r w:rsidR="00000000">
        <w:t xml:space="preserve"> </w:t>
      </w:r>
      <w:proofErr w:type="spellStart"/>
      <w:r w:rsidR="00000000">
        <w:t>ini</w:t>
      </w:r>
      <w:proofErr w:type="spellEnd"/>
      <w:r w:rsidR="00000000">
        <w:t xml:space="preserve">, </w:t>
      </w:r>
      <w:proofErr w:type="spellStart"/>
      <w:r w:rsidR="00000000">
        <w:t>metode</w:t>
      </w:r>
      <w:proofErr w:type="spellEnd"/>
      <w:r w:rsidR="00000000">
        <w:t xml:space="preserve"> </w:t>
      </w:r>
      <w:proofErr w:type="spellStart"/>
      <w:r w:rsidR="00000000">
        <w:t>kualitatif</w:t>
      </w:r>
      <w:proofErr w:type="spellEnd"/>
      <w:r w:rsidR="00000000">
        <w:t xml:space="preserve"> </w:t>
      </w:r>
      <w:proofErr w:type="spellStart"/>
      <w:r w:rsidR="00000000">
        <w:t>digunakan</w:t>
      </w:r>
      <w:proofErr w:type="spellEnd"/>
      <w:r w:rsidR="00000000">
        <w:t xml:space="preserve">, </w:t>
      </w:r>
      <w:proofErr w:type="spellStart"/>
      <w:r w:rsidR="00000000">
        <w:t>yaitu</w:t>
      </w:r>
      <w:proofErr w:type="spellEnd"/>
      <w:r w:rsidR="00000000">
        <w:t xml:space="preserve"> </w:t>
      </w:r>
      <w:proofErr w:type="spellStart"/>
      <w:r w:rsidR="00000000">
        <w:t>pengamatan</w:t>
      </w:r>
      <w:proofErr w:type="spellEnd"/>
      <w:r w:rsidR="00000000">
        <w:t xml:space="preserve"> </w:t>
      </w:r>
      <w:proofErr w:type="spellStart"/>
      <w:r w:rsidR="00000000">
        <w:t>secara</w:t>
      </w:r>
      <w:proofErr w:type="spellEnd"/>
      <w:r w:rsidR="00000000">
        <w:t xml:space="preserve"> </w:t>
      </w:r>
      <w:proofErr w:type="spellStart"/>
      <w:r w:rsidR="00000000">
        <w:t>langsung</w:t>
      </w:r>
      <w:proofErr w:type="spellEnd"/>
      <w:r w:rsidR="00000000">
        <w:t xml:space="preserve"> </w:t>
      </w:r>
      <w:proofErr w:type="spellStart"/>
      <w:r w:rsidR="00000000">
        <w:t>untuk</w:t>
      </w:r>
      <w:proofErr w:type="spellEnd"/>
      <w:r w:rsidR="00000000">
        <w:t xml:space="preserve"> </w:t>
      </w:r>
      <w:proofErr w:type="spellStart"/>
      <w:r w:rsidR="00000000">
        <w:t>menguraikan</w:t>
      </w:r>
      <w:proofErr w:type="spellEnd"/>
      <w:r w:rsidR="00000000">
        <w:t xml:space="preserve"> dan </w:t>
      </w:r>
      <w:proofErr w:type="spellStart"/>
      <w:r w:rsidR="00000000">
        <w:t>menjelaskan</w:t>
      </w:r>
      <w:proofErr w:type="spellEnd"/>
      <w:r w:rsidR="00000000">
        <w:t xml:space="preserve"> </w:t>
      </w:r>
      <w:proofErr w:type="spellStart"/>
      <w:r w:rsidR="00000000">
        <w:t>fenomena</w:t>
      </w:r>
      <w:proofErr w:type="spellEnd"/>
      <w:r w:rsidR="00000000">
        <w:t xml:space="preserve"> </w:t>
      </w:r>
      <w:proofErr w:type="spellStart"/>
      <w:r w:rsidR="00000000">
        <w:t>lapangan</w:t>
      </w:r>
      <w:proofErr w:type="spellEnd"/>
      <w:r w:rsidR="00000000">
        <w:t xml:space="preserve">. Metode </w:t>
      </w:r>
      <w:proofErr w:type="spellStart"/>
      <w:r w:rsidR="00000000">
        <w:t>ini</w:t>
      </w:r>
      <w:proofErr w:type="spellEnd"/>
      <w:r w:rsidR="00000000">
        <w:t xml:space="preserve"> </w:t>
      </w:r>
      <w:proofErr w:type="spellStart"/>
      <w:r w:rsidR="00000000">
        <w:t>digunakan</w:t>
      </w:r>
      <w:proofErr w:type="spellEnd"/>
      <w:r w:rsidR="00000000">
        <w:t xml:space="preserve"> </w:t>
      </w:r>
      <w:proofErr w:type="spellStart"/>
      <w:r w:rsidR="00000000">
        <w:t>untuk</w:t>
      </w:r>
      <w:proofErr w:type="spellEnd"/>
      <w:r w:rsidR="00000000">
        <w:t xml:space="preserve"> </w:t>
      </w:r>
      <w:proofErr w:type="spellStart"/>
      <w:r w:rsidR="00000000">
        <w:t>menentukan</w:t>
      </w:r>
      <w:proofErr w:type="spellEnd"/>
      <w:r w:rsidR="00000000">
        <w:t xml:space="preserve"> </w:t>
      </w:r>
      <w:proofErr w:type="spellStart"/>
      <w:r w:rsidR="00000000">
        <w:t>bentuk</w:t>
      </w:r>
      <w:proofErr w:type="spellEnd"/>
      <w:r w:rsidR="00000000">
        <w:t xml:space="preserve"> </w:t>
      </w:r>
      <w:proofErr w:type="spellStart"/>
      <w:r w:rsidR="00000000">
        <w:t>tatanan</w:t>
      </w:r>
      <w:proofErr w:type="spellEnd"/>
      <w:r w:rsidR="00000000">
        <w:t xml:space="preserve"> </w:t>
      </w:r>
      <w:proofErr w:type="spellStart"/>
      <w:r w:rsidR="00000000">
        <w:t>ruang</w:t>
      </w:r>
      <w:proofErr w:type="spellEnd"/>
      <w:r w:rsidR="00000000">
        <w:t xml:space="preserve"> </w:t>
      </w:r>
      <w:proofErr w:type="spellStart"/>
      <w:r w:rsidR="00000000">
        <w:t>dalam</w:t>
      </w:r>
      <w:proofErr w:type="spellEnd"/>
      <w:r w:rsidR="00000000">
        <w:t xml:space="preserve"> </w:t>
      </w:r>
      <w:proofErr w:type="spellStart"/>
      <w:r w:rsidR="00000000">
        <w:t>hunian</w:t>
      </w:r>
      <w:proofErr w:type="spellEnd"/>
      <w:r w:rsidR="00000000">
        <w:t xml:space="preserve"> </w:t>
      </w:r>
      <w:proofErr w:type="spellStart"/>
      <w:r w:rsidR="00000000">
        <w:t>kolonial</w:t>
      </w:r>
      <w:proofErr w:type="spellEnd"/>
      <w:r w:rsidR="00000000">
        <w:t xml:space="preserve"> di Kawasan </w:t>
      </w:r>
      <w:proofErr w:type="spellStart"/>
      <w:r w:rsidR="00000000">
        <w:t>Klojen</w:t>
      </w:r>
      <w:proofErr w:type="spellEnd"/>
      <w:r w:rsidR="00000000">
        <w:t xml:space="preserve">, Kota Malang. Bentuk </w:t>
      </w:r>
      <w:proofErr w:type="spellStart"/>
      <w:r w:rsidR="00000000">
        <w:t>tatanan</w:t>
      </w:r>
      <w:proofErr w:type="spellEnd"/>
      <w:r w:rsidR="00000000">
        <w:t xml:space="preserve"> </w:t>
      </w:r>
      <w:proofErr w:type="spellStart"/>
      <w:r w:rsidR="00000000">
        <w:t>ruang</w:t>
      </w:r>
      <w:proofErr w:type="spellEnd"/>
      <w:r w:rsidR="00000000">
        <w:t xml:space="preserve"> yang </w:t>
      </w:r>
      <w:proofErr w:type="spellStart"/>
      <w:r w:rsidR="00000000">
        <w:t>dianalisis</w:t>
      </w:r>
      <w:proofErr w:type="spellEnd"/>
      <w:r w:rsidR="00000000">
        <w:t xml:space="preserve"> </w:t>
      </w:r>
      <w:proofErr w:type="spellStart"/>
      <w:r w:rsidR="00000000">
        <w:t>selanjutnya</w:t>
      </w:r>
      <w:proofErr w:type="spellEnd"/>
      <w:r w:rsidR="00000000">
        <w:t xml:space="preserve"> </w:t>
      </w:r>
      <w:proofErr w:type="spellStart"/>
      <w:r w:rsidR="00000000">
        <w:t>digunakan</w:t>
      </w:r>
      <w:proofErr w:type="spellEnd"/>
      <w:r w:rsidR="00000000">
        <w:t xml:space="preserve"> </w:t>
      </w:r>
      <w:proofErr w:type="spellStart"/>
      <w:r w:rsidR="00000000">
        <w:t>menganalisis</w:t>
      </w:r>
      <w:proofErr w:type="spellEnd"/>
      <w:r w:rsidR="00000000">
        <w:t xml:space="preserve"> </w:t>
      </w:r>
      <w:proofErr w:type="spellStart"/>
      <w:r w:rsidR="00000000">
        <w:t>konfigurasi</w:t>
      </w:r>
      <w:proofErr w:type="spellEnd"/>
      <w:r w:rsidR="00000000">
        <w:t xml:space="preserve"> </w:t>
      </w:r>
      <w:proofErr w:type="spellStart"/>
      <w:r w:rsidR="00000000">
        <w:t>ruang</w:t>
      </w:r>
      <w:proofErr w:type="spellEnd"/>
      <w:r w:rsidR="00000000">
        <w:t xml:space="preserve"> </w:t>
      </w:r>
      <w:proofErr w:type="spellStart"/>
      <w:r w:rsidR="00000000">
        <w:t>dengan</w:t>
      </w:r>
      <w:proofErr w:type="spellEnd"/>
      <w:r w:rsidR="00000000">
        <w:t xml:space="preserve"> </w:t>
      </w:r>
      <w:proofErr w:type="spellStart"/>
      <w:r w:rsidR="00000000">
        <w:t>menggunakan</w:t>
      </w:r>
      <w:proofErr w:type="spellEnd"/>
      <w:r w:rsidR="00000000">
        <w:t xml:space="preserve"> </w:t>
      </w:r>
      <w:proofErr w:type="spellStart"/>
      <w:r w:rsidR="00000000">
        <w:t>metode</w:t>
      </w:r>
      <w:proofErr w:type="spellEnd"/>
      <w:r w:rsidR="00000000">
        <w:t xml:space="preserve"> space syntax.</w:t>
      </w:r>
    </w:p>
    <w:p w14:paraId="13E0B455" w14:textId="3CCC5C0F" w:rsidR="005B6145" w:rsidRDefault="00000000">
      <w:pPr>
        <w:pStyle w:val="Paragraph"/>
      </w:pPr>
      <w:proofErr w:type="spellStart"/>
      <w:r>
        <w:t>Pembahasan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pendekatan</w:t>
      </w:r>
      <w:proofErr w:type="spellEnd"/>
      <w:r>
        <w:t xml:space="preserve"> </w:t>
      </w:r>
      <w:proofErr w:type="spellStart"/>
      <w:r>
        <w:t>deduktif-induktif</w:t>
      </w:r>
      <w:proofErr w:type="spellEnd"/>
      <w:r>
        <w:t xml:space="preserve">, </w:t>
      </w:r>
      <w:proofErr w:type="spellStart"/>
      <w:r>
        <w:t>dengan</w:t>
      </w:r>
      <w:proofErr w:type="spellEnd"/>
      <w:r>
        <w:t xml:space="preserve"> </w:t>
      </w:r>
      <w:proofErr w:type="spellStart"/>
      <w:r>
        <w:t>fokus</w:t>
      </w:r>
      <w:proofErr w:type="spellEnd"/>
      <w:r>
        <w:t xml:space="preserve"> </w:t>
      </w:r>
      <w:proofErr w:type="spellStart"/>
      <w:r>
        <w:t>diskusi</w:t>
      </w:r>
      <w:proofErr w:type="spellEnd"/>
      <w:r>
        <w:t xml:space="preserve"> pada </w:t>
      </w:r>
      <w:proofErr w:type="spellStart"/>
      <w:r>
        <w:t>hubungan</w:t>
      </w:r>
      <w:proofErr w:type="spellEnd"/>
      <w:r>
        <w:t xml:space="preserve"> </w:t>
      </w:r>
      <w:proofErr w:type="spellStart"/>
      <w:r>
        <w:t>antara</w:t>
      </w:r>
      <w:proofErr w:type="spellEnd"/>
      <w:r>
        <w:t xml:space="preserve"> </w:t>
      </w:r>
      <w:proofErr w:type="spellStart"/>
      <w:r>
        <w:t>kondisi</w:t>
      </w:r>
      <w:proofErr w:type="spellEnd"/>
      <w:r>
        <w:t xml:space="preserve"> </w:t>
      </w:r>
      <w:proofErr w:type="spellStart"/>
      <w:r>
        <w:t>lapangan</w:t>
      </w:r>
      <w:proofErr w:type="spellEnd"/>
      <w:r>
        <w:t xml:space="preserve"> dan </w:t>
      </w:r>
      <w:proofErr w:type="spellStart"/>
      <w:r>
        <w:t>teori</w:t>
      </w:r>
      <w:proofErr w:type="spellEnd"/>
      <w:r>
        <w:t xml:space="preserve"> yang </w:t>
      </w:r>
      <w:proofErr w:type="spellStart"/>
      <w:r>
        <w:t>relevan</w:t>
      </w:r>
      <w:proofErr w:type="spellEnd"/>
      <w:r>
        <w:t xml:space="preserve"> </w:t>
      </w:r>
      <w:proofErr w:type="spellStart"/>
      <w:r>
        <w:t>tentang</w:t>
      </w:r>
      <w:proofErr w:type="spellEnd"/>
      <w:r>
        <w:t xml:space="preserve"> </w:t>
      </w:r>
      <w:proofErr w:type="spellStart"/>
      <w:r>
        <w:t>penataan</w:t>
      </w:r>
      <w:proofErr w:type="spellEnd"/>
      <w:r>
        <w:t xml:space="preserve"> </w:t>
      </w:r>
      <w:proofErr w:type="spellStart"/>
      <w:r>
        <w:t>ruang</w:t>
      </w:r>
      <w:proofErr w:type="spellEnd"/>
      <w:r>
        <w:t xml:space="preserve"> </w:t>
      </w:r>
      <w:proofErr w:type="spellStart"/>
      <w:r>
        <w:t>dalam</w:t>
      </w:r>
      <w:proofErr w:type="spellEnd"/>
      <w:r>
        <w:t xml:space="preserve"> pada </w:t>
      </w:r>
      <w:proofErr w:type="spellStart"/>
      <w:r>
        <w:t>bangunan</w:t>
      </w:r>
      <w:proofErr w:type="spellEnd"/>
      <w:r>
        <w:t xml:space="preserve"> </w:t>
      </w:r>
      <w:proofErr w:type="spellStart"/>
      <w:r>
        <w:t>dengan</w:t>
      </w:r>
      <w:proofErr w:type="spellEnd"/>
      <w:r>
        <w:t xml:space="preserve"> </w:t>
      </w:r>
      <w:proofErr w:type="spellStart"/>
      <w:r>
        <w:t>gaya</w:t>
      </w:r>
      <w:proofErr w:type="spellEnd"/>
      <w:r>
        <w:t xml:space="preserve"> </w:t>
      </w:r>
      <w:proofErr w:type="spellStart"/>
      <w:r>
        <w:t>kolonial</w:t>
      </w:r>
      <w:proofErr w:type="spellEnd"/>
      <w:r>
        <w:t xml:space="preserve">. </w:t>
      </w:r>
      <w:r w:rsidR="00D042D4" w:rsidRPr="00D042D4">
        <w:t xml:space="preserve">Metode </w:t>
      </w:r>
      <w:proofErr w:type="spellStart"/>
      <w:r w:rsidR="00D042D4">
        <w:t>sintaksis</w:t>
      </w:r>
      <w:proofErr w:type="spellEnd"/>
      <w:r w:rsidR="00D042D4">
        <w:t xml:space="preserve"> </w:t>
      </w:r>
      <w:proofErr w:type="spellStart"/>
      <w:r w:rsidR="00D042D4">
        <w:t>ruang</w:t>
      </w:r>
      <w:proofErr w:type="spellEnd"/>
      <w:r w:rsidR="00D042D4">
        <w:t xml:space="preserve"> </w:t>
      </w:r>
      <w:proofErr w:type="spellStart"/>
      <w:r w:rsidR="00D042D4" w:rsidRPr="00D042D4">
        <w:t>digunakan</w:t>
      </w:r>
      <w:proofErr w:type="spellEnd"/>
      <w:r w:rsidR="00D042D4" w:rsidRPr="00D042D4">
        <w:t xml:space="preserve"> </w:t>
      </w:r>
      <w:proofErr w:type="spellStart"/>
      <w:r w:rsidR="00D042D4" w:rsidRPr="00D042D4">
        <w:t>untuk</w:t>
      </w:r>
      <w:proofErr w:type="spellEnd"/>
      <w:r w:rsidR="00D042D4" w:rsidRPr="00D042D4">
        <w:t xml:space="preserve"> </w:t>
      </w:r>
      <w:proofErr w:type="spellStart"/>
      <w:r w:rsidR="00D042D4" w:rsidRPr="00D042D4">
        <w:t>menganalisis</w:t>
      </w:r>
      <w:proofErr w:type="spellEnd"/>
      <w:r w:rsidR="00D042D4" w:rsidRPr="00D042D4">
        <w:t xml:space="preserve"> </w:t>
      </w:r>
      <w:proofErr w:type="spellStart"/>
      <w:r w:rsidR="00D042D4" w:rsidRPr="00D042D4">
        <w:t>aspek</w:t>
      </w:r>
      <w:proofErr w:type="spellEnd"/>
      <w:r w:rsidR="00D042D4" w:rsidRPr="00D042D4">
        <w:t xml:space="preserve"> </w:t>
      </w:r>
      <w:proofErr w:type="spellStart"/>
      <w:r w:rsidR="00D042D4" w:rsidRPr="00D042D4">
        <w:t>konfigurasi</w:t>
      </w:r>
      <w:proofErr w:type="spellEnd"/>
      <w:r w:rsidR="00D042D4" w:rsidRPr="00D042D4">
        <w:t xml:space="preserve"> </w:t>
      </w:r>
      <w:proofErr w:type="spellStart"/>
      <w:r w:rsidR="00D042D4" w:rsidRPr="00D042D4">
        <w:t>ruang</w:t>
      </w:r>
      <w:proofErr w:type="spellEnd"/>
      <w:r w:rsidR="00D042D4" w:rsidRPr="00D042D4">
        <w:t xml:space="preserve"> </w:t>
      </w:r>
      <w:proofErr w:type="spellStart"/>
      <w:r w:rsidR="00D042D4" w:rsidRPr="00D042D4">
        <w:t>melalui</w:t>
      </w:r>
      <w:proofErr w:type="spellEnd"/>
      <w:r w:rsidR="00D042D4" w:rsidRPr="00D042D4">
        <w:t xml:space="preserve"> </w:t>
      </w:r>
      <w:proofErr w:type="spellStart"/>
      <w:r w:rsidR="00D042D4" w:rsidRPr="00D042D4">
        <w:t>teknik</w:t>
      </w:r>
      <w:proofErr w:type="spellEnd"/>
      <w:r w:rsidR="00D042D4" w:rsidRPr="00D042D4">
        <w:t xml:space="preserve"> </w:t>
      </w:r>
      <w:proofErr w:type="spellStart"/>
      <w:r w:rsidR="00D042D4" w:rsidRPr="00D042D4">
        <w:t>penggambaran</w:t>
      </w:r>
      <w:proofErr w:type="spellEnd"/>
      <w:r w:rsidR="00D042D4" w:rsidRPr="00D042D4">
        <w:t xml:space="preserve">, </w:t>
      </w:r>
      <w:proofErr w:type="spellStart"/>
      <w:r w:rsidR="00D042D4" w:rsidRPr="00D042D4">
        <w:t>kuantifikasi</w:t>
      </w:r>
      <w:proofErr w:type="spellEnd"/>
      <w:r w:rsidR="00D042D4" w:rsidRPr="00D042D4">
        <w:t xml:space="preserve">, dan </w:t>
      </w:r>
      <w:proofErr w:type="spellStart"/>
      <w:r w:rsidR="00D042D4" w:rsidRPr="00D042D4">
        <w:t>interpretasi</w:t>
      </w:r>
      <w:proofErr w:type="spellEnd"/>
      <w:r w:rsidR="00D042D4" w:rsidRPr="00D042D4">
        <w:t xml:space="preserve"> </w:t>
      </w:r>
      <w:proofErr w:type="spellStart"/>
      <w:r w:rsidR="00D042D4" w:rsidRPr="00D042D4">
        <w:t>konfigurasi</w:t>
      </w:r>
      <w:proofErr w:type="spellEnd"/>
      <w:r w:rsidR="00D042D4" w:rsidRPr="00D042D4">
        <w:t xml:space="preserve"> </w:t>
      </w:r>
      <w:proofErr w:type="spellStart"/>
      <w:r w:rsidR="00D042D4" w:rsidRPr="00D042D4">
        <w:t>ruang</w:t>
      </w:r>
      <w:proofErr w:type="spellEnd"/>
      <w:r w:rsidR="00D042D4" w:rsidRPr="00D042D4">
        <w:t xml:space="preserve"> </w:t>
      </w:r>
      <w:proofErr w:type="spellStart"/>
      <w:r w:rsidR="00D042D4" w:rsidRPr="00D042D4">
        <w:t>melalui</w:t>
      </w:r>
      <w:proofErr w:type="spellEnd"/>
      <w:r w:rsidR="00D042D4" w:rsidRPr="00D042D4">
        <w:t xml:space="preserve"> diagram </w:t>
      </w:r>
      <w:proofErr w:type="spellStart"/>
      <w:r w:rsidR="00D042D4" w:rsidRPr="00D042D4">
        <w:t>ruang</w:t>
      </w:r>
      <w:proofErr w:type="spellEnd"/>
      <w:r w:rsidR="00D042D4" w:rsidRPr="00D042D4">
        <w:t>.</w:t>
      </w:r>
    </w:p>
    <w:p w14:paraId="2E72E36B" w14:textId="3B6EF039" w:rsidR="005B6145" w:rsidRDefault="00000000">
      <w:pPr>
        <w:pStyle w:val="Paragraph"/>
      </w:pPr>
      <w:r>
        <w:t xml:space="preserve">Metode </w:t>
      </w:r>
      <w:proofErr w:type="spellStart"/>
      <w:r>
        <w:t>deskriptif</w:t>
      </w:r>
      <w:proofErr w:type="spellEnd"/>
      <w:r>
        <w:t xml:space="preserve"> </w:t>
      </w:r>
      <w:proofErr w:type="spellStart"/>
      <w:r>
        <w:t>kualitatif</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elemen</w:t>
      </w:r>
      <w:proofErr w:type="spellEnd"/>
      <w:r>
        <w:t xml:space="preserve"> </w:t>
      </w:r>
      <w:proofErr w:type="spellStart"/>
      <w:r>
        <w:t>tatanan</w:t>
      </w:r>
      <w:proofErr w:type="spellEnd"/>
      <w:r>
        <w:t xml:space="preserve"> </w:t>
      </w:r>
      <w:proofErr w:type="spellStart"/>
      <w:r>
        <w:t>ruang</w:t>
      </w:r>
      <w:proofErr w:type="spellEnd"/>
      <w:r>
        <w:t xml:space="preserve">. Data </w:t>
      </w:r>
      <w:proofErr w:type="spellStart"/>
      <w:r>
        <w:t>tentang</w:t>
      </w:r>
      <w:proofErr w:type="spellEnd"/>
      <w:r>
        <w:t xml:space="preserve"> </w:t>
      </w:r>
      <w:proofErr w:type="spellStart"/>
      <w:r>
        <w:t>kondisi</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dipamerkan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ini</w:t>
      </w:r>
      <w:proofErr w:type="spellEnd"/>
      <w:r>
        <w:t xml:space="preserve">. Teori yang </w:t>
      </w:r>
      <w:proofErr w:type="spellStart"/>
      <w:r>
        <w:t>telah</w:t>
      </w:r>
      <w:proofErr w:type="spellEnd"/>
      <w:r>
        <w:t xml:space="preserve"> </w:t>
      </w:r>
      <w:proofErr w:type="spellStart"/>
      <w:r>
        <w:t>dikumpulkan</w:t>
      </w:r>
      <w:proofErr w:type="spellEnd"/>
      <w:r>
        <w:t xml:space="preserve"> </w:t>
      </w:r>
      <w:proofErr w:type="spellStart"/>
      <w:r>
        <w:t>sebelumnya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data yang </w:t>
      </w:r>
      <w:proofErr w:type="spellStart"/>
      <w:r>
        <w:t>telah</w:t>
      </w:r>
      <w:proofErr w:type="spellEnd"/>
      <w:r>
        <w:t xml:space="preserve"> </w:t>
      </w:r>
      <w:proofErr w:type="spellStart"/>
      <w:r>
        <w:t>dijelaskan</w:t>
      </w:r>
      <w:proofErr w:type="spellEnd"/>
      <w:r>
        <w:t xml:space="preserve">. </w:t>
      </w:r>
      <w:proofErr w:type="spellStart"/>
      <w:r>
        <w:t>Aspek</w:t>
      </w:r>
      <w:proofErr w:type="spellEnd"/>
      <w:r>
        <w:t xml:space="preserve"> </w:t>
      </w:r>
      <w:proofErr w:type="spellStart"/>
      <w:r>
        <w:t>fisik</w:t>
      </w:r>
      <w:proofErr w:type="spellEnd"/>
      <w:r>
        <w:t xml:space="preserve"> </w:t>
      </w:r>
      <w:proofErr w:type="spellStart"/>
      <w:r>
        <w:t>ruang</w:t>
      </w:r>
      <w:proofErr w:type="spellEnd"/>
      <w:r>
        <w:t xml:space="preserve"> yang </w:t>
      </w:r>
      <w:proofErr w:type="spellStart"/>
      <w:r>
        <w:t>dianalisis</w:t>
      </w:r>
      <w:proofErr w:type="spellEnd"/>
      <w:r>
        <w:t xml:space="preserve"> </w:t>
      </w:r>
      <w:proofErr w:type="spellStart"/>
      <w:r>
        <w:t>sebagai</w:t>
      </w:r>
      <w:proofErr w:type="spellEnd"/>
      <w:r>
        <w:t xml:space="preserve"> variable </w:t>
      </w:r>
      <w:proofErr w:type="spellStart"/>
      <w:r>
        <w:t>berupa</w:t>
      </w:r>
      <w:proofErr w:type="spellEnd"/>
      <w:r>
        <w:t xml:space="preserve">: </w:t>
      </w:r>
      <w:proofErr w:type="spellStart"/>
      <w:r>
        <w:t>fungsi</w:t>
      </w:r>
      <w:proofErr w:type="spellEnd"/>
      <w:r>
        <w:t xml:space="preserve"> </w:t>
      </w:r>
      <w:proofErr w:type="spellStart"/>
      <w:r>
        <w:t>ruang</w:t>
      </w:r>
      <w:proofErr w:type="spellEnd"/>
      <w:r>
        <w:t xml:space="preserve">, </w:t>
      </w:r>
      <w:proofErr w:type="spellStart"/>
      <w:r>
        <w:t>penataan</w:t>
      </w:r>
      <w:proofErr w:type="spellEnd"/>
      <w:r>
        <w:t xml:space="preserve"> </w:t>
      </w:r>
      <w:proofErr w:type="spellStart"/>
      <w:r>
        <w:t>bangunan</w:t>
      </w:r>
      <w:proofErr w:type="spellEnd"/>
      <w:r>
        <w:t xml:space="preserve">, dan </w:t>
      </w:r>
      <w:proofErr w:type="spellStart"/>
      <w:r>
        <w:t>simetri</w:t>
      </w:r>
      <w:proofErr w:type="spellEnd"/>
      <w:r>
        <w:t xml:space="preserve">. Data yang </w:t>
      </w:r>
      <w:proofErr w:type="spellStart"/>
      <w:r>
        <w:t>diperoleh</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konfigurasi</w:t>
      </w:r>
      <w:proofErr w:type="spellEnd"/>
      <w:r>
        <w:t xml:space="preserve"> </w:t>
      </w:r>
      <w:proofErr w:type="spellStart"/>
      <w:r>
        <w:t>ruang</w:t>
      </w:r>
      <w:proofErr w:type="spellEnd"/>
      <w:r>
        <w:t xml:space="preserve">, </w:t>
      </w:r>
      <w:proofErr w:type="spellStart"/>
      <w:r>
        <w:t>berupa</w:t>
      </w:r>
      <w:proofErr w:type="spellEnd"/>
      <w:r>
        <w:t xml:space="preserve"> </w:t>
      </w:r>
      <w:proofErr w:type="spellStart"/>
      <w:r>
        <w:t>denah</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fungsi</w:t>
      </w:r>
      <w:proofErr w:type="spellEnd"/>
      <w:r>
        <w:t xml:space="preserve"> </w:t>
      </w:r>
      <w:proofErr w:type="spellStart"/>
      <w:r>
        <w:t>ruang</w:t>
      </w:r>
      <w:proofErr w:type="spellEnd"/>
      <w:r>
        <w:t xml:space="preserve">, dan </w:t>
      </w:r>
      <w:proofErr w:type="spellStart"/>
      <w:r>
        <w:t>alur</w:t>
      </w:r>
      <w:proofErr w:type="spellEnd"/>
      <w:r>
        <w:t xml:space="preserve"> </w:t>
      </w:r>
      <w:proofErr w:type="spellStart"/>
      <w:r>
        <w:t>sirkulasi</w:t>
      </w:r>
      <w:proofErr w:type="spellEnd"/>
      <w:r>
        <w:t xml:space="preserve"> yang </w:t>
      </w:r>
      <w:proofErr w:type="spellStart"/>
      <w:r>
        <w:t>menunjukkan</w:t>
      </w:r>
      <w:proofErr w:type="spellEnd"/>
      <w:r>
        <w:t xml:space="preserve"> </w:t>
      </w:r>
      <w:proofErr w:type="spellStart"/>
      <w:r>
        <w:t>hubungan</w:t>
      </w:r>
      <w:proofErr w:type="spellEnd"/>
      <w:r>
        <w:t xml:space="preserve"> </w:t>
      </w:r>
      <w:proofErr w:type="spellStart"/>
      <w:r>
        <w:t>ruang</w:t>
      </w:r>
      <w:proofErr w:type="spellEnd"/>
      <w:r>
        <w:t xml:space="preserve">.  </w:t>
      </w:r>
      <w:proofErr w:type="spellStart"/>
      <w:r>
        <w:t>S</w:t>
      </w:r>
      <w:r w:rsidR="006D0E6F">
        <w:t>i</w:t>
      </w:r>
      <w:r>
        <w:t>nta</w:t>
      </w:r>
      <w:r w:rsidR="006D0E6F">
        <w:t>ksis</w:t>
      </w:r>
      <w:proofErr w:type="spellEnd"/>
      <w:r>
        <w:t xml:space="preserve"> </w:t>
      </w:r>
      <w:proofErr w:type="spellStart"/>
      <w:r>
        <w:t>ruang</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rsidR="006D0E6F">
        <w:t>mengukur</w:t>
      </w:r>
      <w:proofErr w:type="spellEnd"/>
      <w:r w:rsidR="006D0E6F">
        <w:t xml:space="preserve"> dan </w:t>
      </w:r>
      <w:proofErr w:type="spellStart"/>
      <w:r>
        <w:t>menunjukkan</w:t>
      </w:r>
      <w:proofErr w:type="spellEnd"/>
      <w:r w:rsidR="006D0E6F">
        <w:t xml:space="preserve"> </w:t>
      </w:r>
      <w:proofErr w:type="spellStart"/>
      <w:r w:rsidR="006D0E6F">
        <w:t>konfigruasi</w:t>
      </w:r>
      <w:proofErr w:type="spellEnd"/>
      <w:r w:rsidR="006D0E6F">
        <w:t xml:space="preserve"> </w:t>
      </w:r>
      <w:proofErr w:type="spellStart"/>
      <w:r w:rsidR="006D0E6F">
        <w:t>ruang</w:t>
      </w:r>
      <w:proofErr w:type="spellEnd"/>
      <w:r w:rsidR="006D0E6F">
        <w:t xml:space="preserve">, </w:t>
      </w:r>
      <w:proofErr w:type="spellStart"/>
      <w:r w:rsidR="006D0E6F">
        <w:t>berdasarkan</w:t>
      </w:r>
      <w:proofErr w:type="spellEnd"/>
      <w:r w:rsidR="006D0E6F">
        <w:t xml:space="preserve"> </w:t>
      </w:r>
      <w:proofErr w:type="spellStart"/>
      <w:r w:rsidR="006D0E6F">
        <w:t>perhiungan</w:t>
      </w:r>
      <w:proofErr w:type="spellEnd"/>
      <w:r w:rsidR="006D0E6F">
        <w:t xml:space="preserve"> </w:t>
      </w:r>
      <w:proofErr w:type="spellStart"/>
      <w:r w:rsidR="006D0E6F">
        <w:t>pengukuran</w:t>
      </w:r>
      <w:proofErr w:type="spellEnd"/>
      <w:r w:rsidR="006D0E6F">
        <w:t xml:space="preserve"> </w:t>
      </w:r>
      <w:proofErr w:type="spellStart"/>
      <w:r w:rsidR="006D0E6F">
        <w:t>hubungan</w:t>
      </w:r>
      <w:proofErr w:type="spellEnd"/>
      <w:r w:rsidR="006D0E6F">
        <w:t xml:space="preserve"> </w:t>
      </w:r>
      <w:proofErr w:type="spellStart"/>
      <w:r w:rsidR="006D0E6F">
        <w:t>antar</w:t>
      </w:r>
      <w:proofErr w:type="spellEnd"/>
      <w:r w:rsidR="006D0E6F">
        <w:t xml:space="preserve"> </w:t>
      </w:r>
      <w:proofErr w:type="spellStart"/>
      <w:r w:rsidR="006D0E6F">
        <w:t>ruang</w:t>
      </w:r>
      <w:proofErr w:type="spellEnd"/>
      <w:r w:rsidR="006D0E6F">
        <w:t>.</w:t>
      </w:r>
      <w:r>
        <w:t xml:space="preserve"> Software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data </w:t>
      </w:r>
      <w:proofErr w:type="spellStart"/>
      <w:r>
        <w:t>untuk</w:t>
      </w:r>
      <w:proofErr w:type="spellEnd"/>
      <w:r>
        <w:t xml:space="preserve"> </w:t>
      </w:r>
      <w:proofErr w:type="spellStart"/>
      <w:r>
        <w:t>mengetahui</w:t>
      </w:r>
      <w:proofErr w:type="spellEnd"/>
      <w:r>
        <w:t xml:space="preserve"> </w:t>
      </w:r>
      <w:proofErr w:type="spellStart"/>
      <w:r>
        <w:t>tingkat</w:t>
      </w:r>
      <w:proofErr w:type="spellEnd"/>
      <w:r>
        <w:t xml:space="preserve"> </w:t>
      </w:r>
      <w:proofErr w:type="spellStart"/>
      <w:r>
        <w:t>interaksi</w:t>
      </w:r>
      <w:proofErr w:type="spellEnd"/>
      <w:r>
        <w:t xml:space="preserve"> dan </w:t>
      </w:r>
      <w:proofErr w:type="spellStart"/>
      <w:r>
        <w:t>hubungan</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ruang</w:t>
      </w:r>
      <w:proofErr w:type="spellEnd"/>
      <w:r>
        <w:t>.</w:t>
      </w:r>
    </w:p>
    <w:p w14:paraId="088B3EBD" w14:textId="2A028171" w:rsidR="005B6145" w:rsidRDefault="00000000">
      <w:pPr>
        <w:pStyle w:val="Paragraph"/>
      </w:pPr>
      <w:proofErr w:type="spellStart"/>
      <w:r>
        <w:t>Beberapa</w:t>
      </w:r>
      <w:proofErr w:type="spellEnd"/>
      <w:r>
        <w:t xml:space="preserve"> </w:t>
      </w:r>
      <w:proofErr w:type="spellStart"/>
      <w:r>
        <w:t>batasan</w:t>
      </w:r>
      <w:proofErr w:type="spellEnd"/>
      <w:r>
        <w:t xml:space="preserve"> </w:t>
      </w:r>
      <w:proofErr w:type="spellStart"/>
      <w:r>
        <w:t>ditetapkan</w:t>
      </w:r>
      <w:proofErr w:type="spellEnd"/>
      <w:r>
        <w:t xml:space="preserve"> </w:t>
      </w:r>
      <w:proofErr w:type="spellStart"/>
      <w:r>
        <w:t>untuk</w:t>
      </w:r>
      <w:proofErr w:type="spellEnd"/>
      <w:r>
        <w:t xml:space="preserve"> </w:t>
      </w:r>
      <w:proofErr w:type="spellStart"/>
      <w:r>
        <w:t>obyek</w:t>
      </w:r>
      <w:proofErr w:type="spellEnd"/>
      <w:r>
        <w:t xml:space="preserve"> </w:t>
      </w:r>
      <w:proofErr w:type="spellStart"/>
      <w:r>
        <w:t>penelitian</w:t>
      </w:r>
      <w:proofErr w:type="spellEnd"/>
      <w:r>
        <w:t xml:space="preserve">, </w:t>
      </w:r>
      <w:proofErr w:type="spellStart"/>
      <w:r>
        <w:t>yaitu</w:t>
      </w:r>
      <w:proofErr w:type="spellEnd"/>
      <w:r>
        <w:t xml:space="preserve">: a. </w:t>
      </w:r>
      <w:proofErr w:type="spellStart"/>
      <w:r>
        <w:t>Merupakan</w:t>
      </w:r>
      <w:proofErr w:type="spellEnd"/>
      <w:r>
        <w:t xml:space="preserve"> </w:t>
      </w:r>
      <w:proofErr w:type="spellStart"/>
      <w:r>
        <w:t>hunian</w:t>
      </w:r>
      <w:proofErr w:type="spellEnd"/>
      <w:r>
        <w:t xml:space="preserve"> colonial yang </w:t>
      </w:r>
      <w:proofErr w:type="spellStart"/>
      <w:r>
        <w:t>dibangun</w:t>
      </w:r>
      <w:proofErr w:type="spellEnd"/>
      <w:r>
        <w:t xml:space="preserve"> </w:t>
      </w:r>
      <w:proofErr w:type="spellStart"/>
      <w:r>
        <w:t>antara</w:t>
      </w:r>
      <w:proofErr w:type="spellEnd"/>
      <w:r>
        <w:t xml:space="preserve"> </w:t>
      </w:r>
      <w:proofErr w:type="spellStart"/>
      <w:r>
        <w:t>tahun</w:t>
      </w:r>
      <w:proofErr w:type="spellEnd"/>
      <w:r>
        <w:t xml:space="preserve"> 1914 dan 1940; b. </w:t>
      </w:r>
      <w:proofErr w:type="spellStart"/>
      <w:r>
        <w:t>Merupakan</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dengan</w:t>
      </w:r>
      <w:proofErr w:type="spellEnd"/>
      <w:r>
        <w:t xml:space="preserve"> </w:t>
      </w:r>
      <w:proofErr w:type="spellStart"/>
      <w:r>
        <w:t>usia</w:t>
      </w:r>
      <w:proofErr w:type="spellEnd"/>
      <w:r>
        <w:t xml:space="preserve"> </w:t>
      </w:r>
      <w:proofErr w:type="spellStart"/>
      <w:r>
        <w:t>lebih</w:t>
      </w:r>
      <w:proofErr w:type="spellEnd"/>
      <w:r>
        <w:t xml:space="preserve"> </w:t>
      </w:r>
      <w:proofErr w:type="spellStart"/>
      <w:r>
        <w:t>dari</w:t>
      </w:r>
      <w:proofErr w:type="spellEnd"/>
      <w:r>
        <w:t xml:space="preserve"> 50 </w:t>
      </w:r>
      <w:proofErr w:type="spellStart"/>
      <w:r>
        <w:t>tahun</w:t>
      </w:r>
      <w:proofErr w:type="spellEnd"/>
      <w:r>
        <w:t xml:space="preserve">; c. </w:t>
      </w:r>
      <w:proofErr w:type="spellStart"/>
      <w:r>
        <w:t>Merupakan</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dengan</w:t>
      </w:r>
      <w:proofErr w:type="spellEnd"/>
      <w:r>
        <w:t xml:space="preserve"> </w:t>
      </w:r>
      <w:proofErr w:type="spellStart"/>
      <w:r>
        <w:t>gaya</w:t>
      </w:r>
      <w:proofErr w:type="spellEnd"/>
      <w:r>
        <w:t xml:space="preserve"> </w:t>
      </w:r>
      <w:proofErr w:type="spellStart"/>
      <w:r>
        <w:t>kolonial</w:t>
      </w:r>
      <w:proofErr w:type="spellEnd"/>
      <w:r>
        <w:t xml:space="preserve"> yang </w:t>
      </w:r>
      <w:proofErr w:type="spellStart"/>
      <w:r>
        <w:t>memiliki</w:t>
      </w:r>
      <w:proofErr w:type="spellEnd"/>
      <w:r>
        <w:t xml:space="preserve"> </w:t>
      </w:r>
      <w:proofErr w:type="spellStart"/>
      <w:r>
        <w:t>fungsi</w:t>
      </w:r>
      <w:proofErr w:type="spellEnd"/>
      <w:r>
        <w:t xml:space="preserve"> </w:t>
      </w:r>
      <w:proofErr w:type="spellStart"/>
      <w:r>
        <w:t>utama</w:t>
      </w:r>
      <w:proofErr w:type="spellEnd"/>
      <w:r>
        <w:t xml:space="preserve"> </w:t>
      </w:r>
      <w:proofErr w:type="spellStart"/>
      <w:r>
        <w:t>sebagai</w:t>
      </w:r>
      <w:proofErr w:type="spellEnd"/>
      <w:r>
        <w:t xml:space="preserve"> </w:t>
      </w:r>
      <w:proofErr w:type="spellStart"/>
      <w:r>
        <w:t>rumah</w:t>
      </w:r>
      <w:proofErr w:type="spellEnd"/>
      <w:r>
        <w:t xml:space="preserve"> </w:t>
      </w:r>
      <w:proofErr w:type="spellStart"/>
      <w:r>
        <w:t>tinggal</w:t>
      </w:r>
      <w:proofErr w:type="spellEnd"/>
      <w:r>
        <w:t xml:space="preserve">, dan </w:t>
      </w:r>
      <w:proofErr w:type="spellStart"/>
      <w:r>
        <w:t>dimungkinkan</w:t>
      </w:r>
      <w:proofErr w:type="spellEnd"/>
      <w:r>
        <w:t xml:space="preserve"> </w:t>
      </w:r>
      <w:proofErr w:type="spellStart"/>
      <w:r>
        <w:t>memiliki</w:t>
      </w:r>
      <w:proofErr w:type="spellEnd"/>
      <w:r>
        <w:t xml:space="preserve"> </w:t>
      </w:r>
      <w:proofErr w:type="spellStart"/>
      <w:r>
        <w:t>fungsi</w:t>
      </w:r>
      <w:proofErr w:type="spellEnd"/>
      <w:r>
        <w:t xml:space="preserve"> </w:t>
      </w:r>
      <w:proofErr w:type="spellStart"/>
      <w:r>
        <w:t>komersial</w:t>
      </w:r>
      <w:proofErr w:type="spellEnd"/>
      <w:r>
        <w:t xml:space="preserve"> </w:t>
      </w:r>
      <w:proofErr w:type="spellStart"/>
      <w:r>
        <w:t>tambahan</w:t>
      </w:r>
      <w:proofErr w:type="spellEnd"/>
      <w:r>
        <w:t xml:space="preserve">. Atas </w:t>
      </w:r>
      <w:proofErr w:type="spellStart"/>
      <w:r>
        <w:t>batasan</w:t>
      </w:r>
      <w:proofErr w:type="spellEnd"/>
      <w:r>
        <w:t xml:space="preserve"> </w:t>
      </w:r>
      <w:proofErr w:type="spellStart"/>
      <w:r>
        <w:t>tersebut</w:t>
      </w:r>
      <w:proofErr w:type="spellEnd"/>
      <w:r>
        <w:t xml:space="preserve">, </w:t>
      </w:r>
      <w:proofErr w:type="spellStart"/>
      <w:r>
        <w:t>didapatkan</w:t>
      </w:r>
      <w:proofErr w:type="spellEnd"/>
      <w:r>
        <w:t xml:space="preserve"> 7 </w:t>
      </w:r>
      <w:proofErr w:type="spellStart"/>
      <w:r>
        <w:t>sampel</w:t>
      </w:r>
      <w:proofErr w:type="spellEnd"/>
      <w:r>
        <w:t xml:space="preserve"> </w:t>
      </w:r>
      <w:proofErr w:type="spellStart"/>
      <w:r>
        <w:t>bangunan</w:t>
      </w:r>
      <w:proofErr w:type="spellEnd"/>
      <w:r>
        <w:t xml:space="preserve"> yang </w:t>
      </w:r>
      <w:proofErr w:type="spellStart"/>
      <w:r>
        <w:t>terdapat</w:t>
      </w:r>
      <w:proofErr w:type="spellEnd"/>
      <w:r>
        <w:t xml:space="preserve"> pada Kawasan </w:t>
      </w:r>
      <w:proofErr w:type="spellStart"/>
      <w:r>
        <w:t>Klojen</w:t>
      </w:r>
      <w:proofErr w:type="spellEnd"/>
      <w:r>
        <w:t xml:space="preserve"> Kota Malang dan </w:t>
      </w:r>
      <w:proofErr w:type="spellStart"/>
      <w:r>
        <w:t>dibahas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(Tabel 1.).</w:t>
      </w:r>
    </w:p>
    <w:p w14:paraId="60F29B58" w14:textId="77777777" w:rsidR="005B6145" w:rsidRDefault="005B6145">
      <w:pPr>
        <w:tabs>
          <w:tab w:val="left" w:pos="630"/>
          <w:tab w:val="left" w:pos="709"/>
        </w:tabs>
        <w:jc w:val="center"/>
        <w:outlineLvl w:val="0"/>
        <w:rPr>
          <w:rFonts w:ascii="Arial" w:eastAsia="Calibri" w:hAnsi="Arial" w:cs="Arial"/>
          <w:sz w:val="18"/>
          <w:szCs w:val="18"/>
        </w:rPr>
      </w:pPr>
    </w:p>
    <w:p w14:paraId="563E7222" w14:textId="77777777" w:rsidR="005B6145" w:rsidRDefault="00000000">
      <w:pPr>
        <w:tabs>
          <w:tab w:val="left" w:pos="630"/>
          <w:tab w:val="left" w:pos="709"/>
        </w:tabs>
        <w:jc w:val="center"/>
        <w:outlineLvl w:val="0"/>
      </w:pPr>
      <w:r>
        <w:rPr>
          <w:rFonts w:ascii="Arial" w:eastAsia="Calibri" w:hAnsi="Arial" w:cs="Arial"/>
          <w:sz w:val="18"/>
          <w:szCs w:val="18"/>
        </w:rPr>
        <w:t xml:space="preserve">Tabel 1. Daftar </w:t>
      </w:r>
      <w:proofErr w:type="spellStart"/>
      <w:r>
        <w:rPr>
          <w:rFonts w:ascii="Arial" w:eastAsia="Calibri" w:hAnsi="Arial" w:cs="Arial"/>
          <w:sz w:val="18"/>
          <w:szCs w:val="18"/>
        </w:rPr>
        <w:t>sampel</w:t>
      </w:r>
      <w:proofErr w:type="spellEnd"/>
      <w:r>
        <w:rPr>
          <w:rFonts w:ascii="Arial" w:eastAsia="Calibri" w:hAnsi="Arial" w:cs="Arial"/>
          <w:sz w:val="18"/>
          <w:szCs w:val="18"/>
        </w:rPr>
        <w:t xml:space="preserve"> </w:t>
      </w:r>
      <w:proofErr w:type="spellStart"/>
      <w:r>
        <w:rPr>
          <w:rFonts w:ascii="Arial" w:eastAsia="Calibri" w:hAnsi="Arial" w:cs="Arial"/>
          <w:sz w:val="18"/>
          <w:szCs w:val="18"/>
        </w:rPr>
        <w:t>hunian</w:t>
      </w:r>
      <w:proofErr w:type="spellEnd"/>
      <w:r>
        <w:rPr>
          <w:rFonts w:ascii="Arial" w:eastAsia="Calibri" w:hAnsi="Arial" w:cs="Arial"/>
          <w:sz w:val="18"/>
          <w:szCs w:val="18"/>
        </w:rPr>
        <w:t xml:space="preserve"> </w:t>
      </w:r>
      <w:proofErr w:type="spellStart"/>
      <w:r>
        <w:rPr>
          <w:rFonts w:ascii="Arial" w:eastAsia="Calibri" w:hAnsi="Arial" w:cs="Arial"/>
          <w:sz w:val="18"/>
          <w:szCs w:val="18"/>
        </w:rPr>
        <w:t>dalam</w:t>
      </w:r>
      <w:proofErr w:type="spellEnd"/>
      <w:r>
        <w:rPr>
          <w:rFonts w:ascii="Arial" w:eastAsia="Calibri" w:hAnsi="Arial" w:cs="Arial"/>
          <w:sz w:val="18"/>
          <w:szCs w:val="18"/>
        </w:rPr>
        <w:t xml:space="preserve"> </w:t>
      </w:r>
      <w:proofErr w:type="spellStart"/>
      <w:r>
        <w:rPr>
          <w:rFonts w:ascii="Arial" w:eastAsia="Calibri" w:hAnsi="Arial" w:cs="Arial"/>
          <w:sz w:val="18"/>
          <w:szCs w:val="18"/>
        </w:rPr>
        <w:t>penelitian</w:t>
      </w:r>
      <w:proofErr w:type="spellEnd"/>
    </w:p>
    <w:tbl>
      <w:tblPr>
        <w:tblStyle w:val="ListTable21"/>
        <w:tblW w:w="4644" w:type="dxa"/>
        <w:tblInd w:w="2142" w:type="dxa"/>
        <w:tblCellMar>
          <w:left w:w="108" w:type="dxa"/>
          <w:right w:w="108" w:type="dxa"/>
        </w:tblCellMar>
        <w:tblLook w:val="04A0" w:firstRow="1" w:lastRow="0" w:firstColumn="1" w:lastColumn="0" w:noHBand="0" w:noVBand="1"/>
      </w:tblPr>
      <w:tblGrid>
        <w:gridCol w:w="465"/>
        <w:gridCol w:w="1486"/>
        <w:gridCol w:w="2693"/>
      </w:tblGrid>
      <w:tr w:rsidR="005B6145" w14:paraId="48B27390" w14:textId="77777777" w:rsidTr="005B6145">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65" w:type="dxa"/>
            <w:tcBorders>
              <w:bottom w:val="single" w:sz="4" w:space="0" w:color="666666"/>
            </w:tcBorders>
            <w:shd w:val="clear" w:color="auto" w:fill="auto"/>
          </w:tcPr>
          <w:p w14:paraId="34AD6329" w14:textId="77777777" w:rsidR="005B6145" w:rsidRDefault="00000000">
            <w:pPr>
              <w:tabs>
                <w:tab w:val="left" w:pos="450"/>
                <w:tab w:val="left" w:pos="630"/>
              </w:tabs>
              <w:jc w:val="center"/>
              <w:outlineLvl w:val="0"/>
              <w:rPr>
                <w:rFonts w:ascii="Arial" w:eastAsia="Calibri" w:hAnsi="Arial" w:cs="Arial"/>
                <w:b w:val="0"/>
                <w:sz w:val="16"/>
                <w:szCs w:val="16"/>
              </w:rPr>
            </w:pPr>
            <w:r>
              <w:rPr>
                <w:rFonts w:ascii="Arial" w:eastAsia="Calibri" w:hAnsi="Arial" w:cs="Arial"/>
                <w:b w:val="0"/>
                <w:sz w:val="16"/>
                <w:szCs w:val="16"/>
              </w:rPr>
              <w:t>No</w:t>
            </w:r>
          </w:p>
        </w:tc>
        <w:tc>
          <w:tcPr>
            <w:tcW w:w="1486" w:type="dxa"/>
            <w:tcBorders>
              <w:bottom w:val="single" w:sz="4" w:space="0" w:color="666666"/>
            </w:tcBorders>
            <w:shd w:val="clear" w:color="auto" w:fill="auto"/>
          </w:tcPr>
          <w:p w14:paraId="7AC1E971" w14:textId="77777777" w:rsidR="005B6145" w:rsidRDefault="00000000">
            <w:pPr>
              <w:tabs>
                <w:tab w:val="left" w:pos="450"/>
                <w:tab w:val="left" w:pos="630"/>
              </w:tabs>
              <w:jc w:val="center"/>
              <w:outlineLvl w:val="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6"/>
                <w:szCs w:val="16"/>
              </w:rPr>
            </w:pPr>
            <w:proofErr w:type="spellStart"/>
            <w:r>
              <w:rPr>
                <w:rFonts w:ascii="Arial" w:eastAsia="Calibri" w:hAnsi="Arial" w:cs="Arial"/>
                <w:b w:val="0"/>
                <w:sz w:val="16"/>
                <w:szCs w:val="16"/>
              </w:rPr>
              <w:t>Nomor</w:t>
            </w:r>
            <w:proofErr w:type="spellEnd"/>
            <w:r>
              <w:rPr>
                <w:rFonts w:ascii="Arial" w:eastAsia="Calibri" w:hAnsi="Arial" w:cs="Arial"/>
                <w:b w:val="0"/>
                <w:sz w:val="16"/>
                <w:szCs w:val="16"/>
              </w:rPr>
              <w:t xml:space="preserve"> Sampel</w:t>
            </w:r>
          </w:p>
        </w:tc>
        <w:tc>
          <w:tcPr>
            <w:tcW w:w="2693" w:type="dxa"/>
            <w:tcBorders>
              <w:bottom w:val="single" w:sz="4" w:space="0" w:color="666666"/>
            </w:tcBorders>
            <w:shd w:val="clear" w:color="auto" w:fill="auto"/>
          </w:tcPr>
          <w:p w14:paraId="7C25942D" w14:textId="77777777" w:rsidR="005B6145" w:rsidRDefault="00000000">
            <w:pPr>
              <w:tabs>
                <w:tab w:val="left" w:pos="450"/>
                <w:tab w:val="left" w:pos="630"/>
              </w:tabs>
              <w:jc w:val="center"/>
              <w:outlineLvl w:val="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6"/>
                <w:szCs w:val="16"/>
              </w:rPr>
            </w:pPr>
            <w:r>
              <w:rPr>
                <w:rFonts w:ascii="Arial" w:eastAsia="Calibri" w:hAnsi="Arial" w:cs="Arial"/>
                <w:b w:val="0"/>
                <w:sz w:val="16"/>
                <w:szCs w:val="16"/>
              </w:rPr>
              <w:t xml:space="preserve">Alamat </w:t>
            </w:r>
          </w:p>
        </w:tc>
      </w:tr>
      <w:tr w:rsidR="005B6145" w14:paraId="69E02559" w14:textId="77777777" w:rsidTr="005B6145">
        <w:tc>
          <w:tcPr>
            <w:cnfStyle w:val="001000000000" w:firstRow="0" w:lastRow="0" w:firstColumn="1" w:lastColumn="0" w:oddVBand="0" w:evenVBand="0" w:oddHBand="0" w:evenHBand="0" w:firstRowFirstColumn="0" w:firstRowLastColumn="0" w:lastRowFirstColumn="0" w:lastRowLastColumn="0"/>
            <w:tcW w:w="465" w:type="dxa"/>
            <w:tcBorders>
              <w:top w:val="nil"/>
              <w:bottom w:val="single" w:sz="4" w:space="0" w:color="auto"/>
            </w:tcBorders>
            <w:shd w:val="clear" w:color="auto" w:fill="auto"/>
          </w:tcPr>
          <w:p w14:paraId="010846D7" w14:textId="77777777" w:rsidR="005B6145" w:rsidRDefault="00000000">
            <w:pPr>
              <w:tabs>
                <w:tab w:val="left" w:pos="450"/>
                <w:tab w:val="left" w:pos="630"/>
              </w:tabs>
              <w:jc w:val="both"/>
              <w:outlineLvl w:val="0"/>
              <w:rPr>
                <w:rFonts w:ascii="Arial" w:eastAsia="Calibri" w:hAnsi="Arial" w:cs="Arial"/>
                <w:b w:val="0"/>
                <w:sz w:val="16"/>
                <w:szCs w:val="16"/>
              </w:rPr>
            </w:pPr>
            <w:r>
              <w:rPr>
                <w:rFonts w:ascii="Arial" w:eastAsia="Calibri" w:hAnsi="Arial" w:cs="Arial"/>
                <w:b w:val="0"/>
                <w:sz w:val="16"/>
                <w:szCs w:val="16"/>
              </w:rPr>
              <w:t>1</w:t>
            </w:r>
          </w:p>
          <w:p w14:paraId="35924C52" w14:textId="77777777" w:rsidR="005B6145" w:rsidRDefault="00000000">
            <w:pPr>
              <w:tabs>
                <w:tab w:val="left" w:pos="450"/>
                <w:tab w:val="left" w:pos="630"/>
              </w:tabs>
              <w:jc w:val="both"/>
              <w:outlineLvl w:val="0"/>
              <w:rPr>
                <w:rFonts w:ascii="Arial" w:eastAsia="Calibri" w:hAnsi="Arial" w:cs="Arial"/>
                <w:b w:val="0"/>
                <w:sz w:val="16"/>
                <w:szCs w:val="16"/>
              </w:rPr>
            </w:pPr>
            <w:r>
              <w:rPr>
                <w:rFonts w:ascii="Arial" w:eastAsia="Calibri" w:hAnsi="Arial" w:cs="Arial"/>
                <w:b w:val="0"/>
                <w:sz w:val="16"/>
                <w:szCs w:val="16"/>
              </w:rPr>
              <w:t>2</w:t>
            </w:r>
          </w:p>
          <w:p w14:paraId="4886B1B1" w14:textId="77777777" w:rsidR="005B6145" w:rsidRDefault="00000000">
            <w:pPr>
              <w:tabs>
                <w:tab w:val="left" w:pos="450"/>
                <w:tab w:val="left" w:pos="630"/>
              </w:tabs>
              <w:jc w:val="both"/>
              <w:outlineLvl w:val="0"/>
              <w:rPr>
                <w:rFonts w:ascii="Arial" w:eastAsia="Calibri" w:hAnsi="Arial" w:cs="Arial"/>
                <w:b w:val="0"/>
                <w:sz w:val="16"/>
                <w:szCs w:val="16"/>
              </w:rPr>
            </w:pPr>
            <w:r>
              <w:rPr>
                <w:rFonts w:ascii="Arial" w:eastAsia="Calibri" w:hAnsi="Arial" w:cs="Arial"/>
                <w:b w:val="0"/>
                <w:sz w:val="16"/>
                <w:szCs w:val="16"/>
              </w:rPr>
              <w:t>3</w:t>
            </w:r>
          </w:p>
          <w:p w14:paraId="725BB8AD" w14:textId="77777777" w:rsidR="005B6145" w:rsidRDefault="00000000">
            <w:pPr>
              <w:tabs>
                <w:tab w:val="left" w:pos="450"/>
                <w:tab w:val="left" w:pos="630"/>
              </w:tabs>
              <w:jc w:val="both"/>
              <w:outlineLvl w:val="0"/>
              <w:rPr>
                <w:rFonts w:ascii="Arial" w:eastAsia="Calibri" w:hAnsi="Arial" w:cs="Arial"/>
                <w:b w:val="0"/>
                <w:sz w:val="16"/>
                <w:szCs w:val="16"/>
              </w:rPr>
            </w:pPr>
            <w:r>
              <w:rPr>
                <w:rFonts w:ascii="Arial" w:eastAsia="Calibri" w:hAnsi="Arial" w:cs="Arial"/>
                <w:b w:val="0"/>
                <w:sz w:val="16"/>
                <w:szCs w:val="16"/>
              </w:rPr>
              <w:t>4</w:t>
            </w:r>
          </w:p>
          <w:p w14:paraId="43C8BBD5" w14:textId="77777777" w:rsidR="005B6145" w:rsidRDefault="00000000">
            <w:pPr>
              <w:tabs>
                <w:tab w:val="left" w:pos="450"/>
                <w:tab w:val="left" w:pos="630"/>
              </w:tabs>
              <w:jc w:val="both"/>
              <w:outlineLvl w:val="0"/>
              <w:rPr>
                <w:rFonts w:ascii="Arial" w:eastAsia="Calibri" w:hAnsi="Arial" w:cs="Arial"/>
                <w:b w:val="0"/>
                <w:sz w:val="16"/>
                <w:szCs w:val="16"/>
              </w:rPr>
            </w:pPr>
            <w:r>
              <w:rPr>
                <w:rFonts w:ascii="Arial" w:eastAsia="Calibri" w:hAnsi="Arial" w:cs="Arial"/>
                <w:b w:val="0"/>
                <w:sz w:val="16"/>
                <w:szCs w:val="16"/>
              </w:rPr>
              <w:t>5</w:t>
            </w:r>
          </w:p>
          <w:p w14:paraId="06DAC54E" w14:textId="77777777" w:rsidR="005B6145" w:rsidRDefault="00000000">
            <w:pPr>
              <w:tabs>
                <w:tab w:val="left" w:pos="450"/>
                <w:tab w:val="left" w:pos="630"/>
              </w:tabs>
              <w:jc w:val="both"/>
              <w:outlineLvl w:val="0"/>
              <w:rPr>
                <w:rFonts w:ascii="Arial" w:eastAsia="Calibri" w:hAnsi="Arial" w:cs="Arial"/>
                <w:b w:val="0"/>
                <w:sz w:val="16"/>
                <w:szCs w:val="16"/>
              </w:rPr>
            </w:pPr>
            <w:r>
              <w:rPr>
                <w:rFonts w:ascii="Arial" w:eastAsia="Calibri" w:hAnsi="Arial" w:cs="Arial"/>
                <w:b w:val="0"/>
                <w:sz w:val="16"/>
                <w:szCs w:val="16"/>
              </w:rPr>
              <w:t>6</w:t>
            </w:r>
          </w:p>
          <w:p w14:paraId="11CFFC88" w14:textId="77777777" w:rsidR="005B6145" w:rsidRDefault="00000000">
            <w:pPr>
              <w:tabs>
                <w:tab w:val="left" w:pos="450"/>
                <w:tab w:val="left" w:pos="630"/>
              </w:tabs>
              <w:jc w:val="both"/>
              <w:outlineLvl w:val="0"/>
              <w:rPr>
                <w:rFonts w:ascii="Arial" w:eastAsia="Calibri" w:hAnsi="Arial" w:cs="Arial"/>
                <w:b w:val="0"/>
                <w:sz w:val="16"/>
                <w:szCs w:val="16"/>
              </w:rPr>
            </w:pPr>
            <w:r>
              <w:rPr>
                <w:rFonts w:ascii="Arial" w:eastAsia="Calibri" w:hAnsi="Arial" w:cs="Arial"/>
                <w:b w:val="0"/>
                <w:sz w:val="16"/>
                <w:szCs w:val="16"/>
              </w:rPr>
              <w:lastRenderedPageBreak/>
              <w:t>7</w:t>
            </w:r>
          </w:p>
        </w:tc>
        <w:tc>
          <w:tcPr>
            <w:tcW w:w="1486" w:type="dxa"/>
            <w:tcBorders>
              <w:top w:val="nil"/>
              <w:bottom w:val="single" w:sz="4" w:space="0" w:color="auto"/>
            </w:tcBorders>
            <w:shd w:val="clear" w:color="auto" w:fill="auto"/>
          </w:tcPr>
          <w:p w14:paraId="7317B3E9"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Pr>
                <w:rFonts w:ascii="Arial" w:eastAsia="Calibri" w:hAnsi="Arial" w:cs="Arial"/>
                <w:sz w:val="16"/>
                <w:szCs w:val="16"/>
              </w:rPr>
              <w:lastRenderedPageBreak/>
              <w:t>Klojen</w:t>
            </w:r>
            <w:proofErr w:type="spellEnd"/>
            <w:r>
              <w:rPr>
                <w:rFonts w:ascii="Arial" w:eastAsia="Calibri" w:hAnsi="Arial" w:cs="Arial"/>
                <w:sz w:val="16"/>
                <w:szCs w:val="16"/>
              </w:rPr>
              <w:t xml:space="preserve"> – 1</w:t>
            </w:r>
          </w:p>
          <w:p w14:paraId="6F5DEEEC"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Pr>
                <w:rFonts w:ascii="Arial" w:eastAsia="Calibri" w:hAnsi="Arial" w:cs="Arial"/>
                <w:sz w:val="16"/>
                <w:szCs w:val="16"/>
              </w:rPr>
              <w:t>Klojen</w:t>
            </w:r>
            <w:proofErr w:type="spellEnd"/>
            <w:r>
              <w:rPr>
                <w:rFonts w:ascii="Arial" w:eastAsia="Calibri" w:hAnsi="Arial" w:cs="Arial"/>
                <w:sz w:val="16"/>
                <w:szCs w:val="16"/>
              </w:rPr>
              <w:t xml:space="preserve"> – 2</w:t>
            </w:r>
          </w:p>
          <w:p w14:paraId="01A3C88D"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Pr>
                <w:rFonts w:ascii="Arial" w:eastAsia="Calibri" w:hAnsi="Arial" w:cs="Arial"/>
                <w:sz w:val="16"/>
                <w:szCs w:val="16"/>
              </w:rPr>
              <w:t>Klojen</w:t>
            </w:r>
            <w:proofErr w:type="spellEnd"/>
            <w:r>
              <w:rPr>
                <w:rFonts w:ascii="Arial" w:eastAsia="Calibri" w:hAnsi="Arial" w:cs="Arial"/>
                <w:sz w:val="16"/>
                <w:szCs w:val="16"/>
              </w:rPr>
              <w:t xml:space="preserve"> – 3</w:t>
            </w:r>
          </w:p>
          <w:p w14:paraId="03518399"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Pr>
                <w:rFonts w:ascii="Arial" w:eastAsia="Calibri" w:hAnsi="Arial" w:cs="Arial"/>
                <w:sz w:val="16"/>
                <w:szCs w:val="16"/>
              </w:rPr>
              <w:t>Klojen</w:t>
            </w:r>
            <w:proofErr w:type="spellEnd"/>
            <w:r>
              <w:rPr>
                <w:rFonts w:ascii="Arial" w:eastAsia="Calibri" w:hAnsi="Arial" w:cs="Arial"/>
                <w:sz w:val="16"/>
                <w:szCs w:val="16"/>
              </w:rPr>
              <w:t xml:space="preserve"> – 4</w:t>
            </w:r>
          </w:p>
          <w:p w14:paraId="693224CD"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Pr>
                <w:rFonts w:ascii="Arial" w:eastAsia="Calibri" w:hAnsi="Arial" w:cs="Arial"/>
                <w:sz w:val="16"/>
                <w:szCs w:val="16"/>
              </w:rPr>
              <w:t>Klojen</w:t>
            </w:r>
            <w:proofErr w:type="spellEnd"/>
            <w:r>
              <w:rPr>
                <w:rFonts w:ascii="Arial" w:eastAsia="Calibri" w:hAnsi="Arial" w:cs="Arial"/>
                <w:sz w:val="16"/>
                <w:szCs w:val="16"/>
              </w:rPr>
              <w:t xml:space="preserve"> – 5</w:t>
            </w:r>
          </w:p>
          <w:p w14:paraId="43BAB5DB"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Pr>
                <w:rFonts w:ascii="Arial" w:eastAsia="Calibri" w:hAnsi="Arial" w:cs="Arial"/>
                <w:sz w:val="16"/>
                <w:szCs w:val="16"/>
              </w:rPr>
              <w:t>Klojen</w:t>
            </w:r>
            <w:proofErr w:type="spellEnd"/>
            <w:r>
              <w:rPr>
                <w:rFonts w:ascii="Arial" w:eastAsia="Calibri" w:hAnsi="Arial" w:cs="Arial"/>
                <w:sz w:val="16"/>
                <w:szCs w:val="16"/>
              </w:rPr>
              <w:t xml:space="preserve"> – 6</w:t>
            </w:r>
          </w:p>
          <w:p w14:paraId="6CDF7AEE"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Pr>
                <w:rFonts w:ascii="Arial" w:eastAsia="Calibri" w:hAnsi="Arial" w:cs="Arial"/>
                <w:sz w:val="16"/>
                <w:szCs w:val="16"/>
              </w:rPr>
              <w:lastRenderedPageBreak/>
              <w:t>Klojen</w:t>
            </w:r>
            <w:proofErr w:type="spellEnd"/>
            <w:r>
              <w:rPr>
                <w:rFonts w:ascii="Arial" w:eastAsia="Calibri" w:hAnsi="Arial" w:cs="Arial"/>
                <w:sz w:val="16"/>
                <w:szCs w:val="16"/>
              </w:rPr>
              <w:t xml:space="preserve"> – 7</w:t>
            </w:r>
          </w:p>
        </w:tc>
        <w:tc>
          <w:tcPr>
            <w:tcW w:w="2693" w:type="dxa"/>
            <w:tcBorders>
              <w:top w:val="nil"/>
              <w:bottom w:val="single" w:sz="4" w:space="0" w:color="auto"/>
            </w:tcBorders>
            <w:shd w:val="clear" w:color="auto" w:fill="auto"/>
          </w:tcPr>
          <w:p w14:paraId="547BFDA3"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lastRenderedPageBreak/>
              <w:t xml:space="preserve">Jl. </w:t>
            </w:r>
            <w:proofErr w:type="spellStart"/>
            <w:r>
              <w:rPr>
                <w:rFonts w:ascii="Arial" w:eastAsia="Calibri" w:hAnsi="Arial" w:cs="Arial"/>
                <w:sz w:val="16"/>
                <w:szCs w:val="16"/>
              </w:rPr>
              <w:t>Diponegoro</w:t>
            </w:r>
            <w:proofErr w:type="spellEnd"/>
            <w:r>
              <w:rPr>
                <w:rFonts w:ascii="Arial" w:eastAsia="Calibri" w:hAnsi="Arial" w:cs="Arial"/>
                <w:sz w:val="16"/>
                <w:szCs w:val="16"/>
              </w:rPr>
              <w:t xml:space="preserve"> No. 2</w:t>
            </w:r>
          </w:p>
          <w:p w14:paraId="33BE35C0"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 xml:space="preserve">Jl. </w:t>
            </w:r>
            <w:proofErr w:type="spellStart"/>
            <w:r>
              <w:rPr>
                <w:rFonts w:ascii="Arial" w:eastAsia="Calibri" w:hAnsi="Arial" w:cs="Arial"/>
                <w:sz w:val="16"/>
                <w:szCs w:val="16"/>
              </w:rPr>
              <w:t>Diponegoro</w:t>
            </w:r>
            <w:proofErr w:type="spellEnd"/>
            <w:r>
              <w:rPr>
                <w:rFonts w:ascii="Arial" w:eastAsia="Calibri" w:hAnsi="Arial" w:cs="Arial"/>
                <w:sz w:val="16"/>
                <w:szCs w:val="16"/>
              </w:rPr>
              <w:t xml:space="preserve"> No. 3</w:t>
            </w:r>
          </w:p>
          <w:p w14:paraId="2320D0EE"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 xml:space="preserve">Jl. </w:t>
            </w:r>
            <w:proofErr w:type="spellStart"/>
            <w:r>
              <w:rPr>
                <w:rFonts w:ascii="Arial" w:eastAsia="Calibri" w:hAnsi="Arial" w:cs="Arial"/>
                <w:sz w:val="16"/>
                <w:szCs w:val="16"/>
              </w:rPr>
              <w:t>Diponegoro</w:t>
            </w:r>
            <w:proofErr w:type="spellEnd"/>
            <w:r>
              <w:rPr>
                <w:rFonts w:ascii="Arial" w:eastAsia="Calibri" w:hAnsi="Arial" w:cs="Arial"/>
                <w:sz w:val="16"/>
                <w:szCs w:val="16"/>
              </w:rPr>
              <w:t xml:space="preserve"> No. 4</w:t>
            </w:r>
          </w:p>
          <w:p w14:paraId="3CFC0D8F"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 xml:space="preserve">Jl. </w:t>
            </w:r>
            <w:proofErr w:type="spellStart"/>
            <w:r>
              <w:rPr>
                <w:rFonts w:ascii="Arial" w:eastAsia="Calibri" w:hAnsi="Arial" w:cs="Arial"/>
                <w:sz w:val="16"/>
                <w:szCs w:val="16"/>
              </w:rPr>
              <w:t>Diponegoro</w:t>
            </w:r>
            <w:proofErr w:type="spellEnd"/>
            <w:r>
              <w:rPr>
                <w:rFonts w:ascii="Arial" w:eastAsia="Calibri" w:hAnsi="Arial" w:cs="Arial"/>
                <w:sz w:val="16"/>
                <w:szCs w:val="16"/>
              </w:rPr>
              <w:t xml:space="preserve"> No. 15</w:t>
            </w:r>
          </w:p>
          <w:p w14:paraId="2CA0EB49"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Jl. Dr. Sutomo No. 10</w:t>
            </w:r>
          </w:p>
          <w:p w14:paraId="346F1C2C"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Jl. Dr. Sutomo No. 12</w:t>
            </w:r>
          </w:p>
          <w:p w14:paraId="259896DB" w14:textId="77777777" w:rsidR="005B6145" w:rsidRDefault="00000000">
            <w:pPr>
              <w:tabs>
                <w:tab w:val="left" w:pos="450"/>
                <w:tab w:val="left" w:pos="630"/>
              </w:tabs>
              <w:jc w:val="center"/>
              <w:outlineLv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lastRenderedPageBreak/>
              <w:t>Jl. Dr. Sutomo No. 23</w:t>
            </w:r>
          </w:p>
        </w:tc>
      </w:tr>
    </w:tbl>
    <w:p w14:paraId="5705C6B6" w14:textId="77777777" w:rsidR="005B6145" w:rsidRDefault="005B6145">
      <w:pPr>
        <w:pStyle w:val="Paragraph"/>
      </w:pPr>
    </w:p>
    <w:p w14:paraId="13A505DE" w14:textId="2FF58F9B" w:rsidR="005B6145" w:rsidRDefault="00000000">
      <w:pPr>
        <w:pStyle w:val="Paragraph"/>
      </w:pPr>
      <w:r>
        <w:t xml:space="preserve">Dalam </w:t>
      </w:r>
      <w:proofErr w:type="spellStart"/>
      <w:r>
        <w:t>menganalisis</w:t>
      </w:r>
      <w:proofErr w:type="spellEnd"/>
      <w:r>
        <w:t xml:space="preserve"> </w:t>
      </w:r>
      <w:proofErr w:type="spellStart"/>
      <w:r>
        <w:t>konfigurasi</w:t>
      </w:r>
      <w:proofErr w:type="spellEnd"/>
      <w:r>
        <w:t xml:space="preserve"> </w:t>
      </w:r>
      <w:proofErr w:type="spellStart"/>
      <w:r>
        <w:t>ruang</w:t>
      </w:r>
      <w:proofErr w:type="spellEnd"/>
      <w:r>
        <w:t xml:space="preserve">, </w:t>
      </w:r>
      <w:proofErr w:type="spellStart"/>
      <w:r>
        <w:t>digunakan</w:t>
      </w:r>
      <w:proofErr w:type="spellEnd"/>
      <w:r>
        <w:t xml:space="preserve"> </w:t>
      </w:r>
      <w:proofErr w:type="spellStart"/>
      <w:r>
        <w:t>denah</w:t>
      </w:r>
      <w:proofErr w:type="spellEnd"/>
      <w:r>
        <w:t xml:space="preserve"> </w:t>
      </w:r>
      <w:proofErr w:type="spellStart"/>
      <w:r>
        <w:t>bangunan</w:t>
      </w:r>
      <w:proofErr w:type="spellEnd"/>
      <w:r>
        <w:t xml:space="preserve"> yang </w:t>
      </w:r>
      <w:proofErr w:type="spellStart"/>
      <w:r>
        <w:t>menunjukkan</w:t>
      </w:r>
      <w:proofErr w:type="spellEnd"/>
      <w:r>
        <w:t xml:space="preserve"> </w:t>
      </w:r>
      <w:proofErr w:type="spellStart"/>
      <w:r>
        <w:t>sirkulasi</w:t>
      </w:r>
      <w:proofErr w:type="spellEnd"/>
      <w:r>
        <w:t xml:space="preserve"> dan </w:t>
      </w:r>
      <w:proofErr w:type="spellStart"/>
      <w:r>
        <w:t>pencapaian</w:t>
      </w:r>
      <w:proofErr w:type="spellEnd"/>
      <w:r>
        <w:t xml:space="preserve"> </w:t>
      </w:r>
      <w:proofErr w:type="spellStart"/>
      <w:r>
        <w:t>antar</w:t>
      </w:r>
      <w:proofErr w:type="spellEnd"/>
      <w:r>
        <w:t xml:space="preserve"> </w:t>
      </w:r>
      <w:proofErr w:type="spellStart"/>
      <w:r>
        <w:t>ruang</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interpretasi</w:t>
      </w:r>
      <w:proofErr w:type="spellEnd"/>
      <w:r>
        <w:t xml:space="preserve"> </w:t>
      </w:r>
      <w:proofErr w:type="spellStart"/>
      <w:r>
        <w:t>dari</w:t>
      </w:r>
      <w:proofErr w:type="spellEnd"/>
      <w:r>
        <w:t xml:space="preserve"> </w:t>
      </w:r>
      <w:proofErr w:type="spellStart"/>
      <w:r>
        <w:t>hubungan</w:t>
      </w:r>
      <w:proofErr w:type="spellEnd"/>
      <w:r>
        <w:t xml:space="preserve"> </w:t>
      </w:r>
      <w:proofErr w:type="spellStart"/>
      <w:r>
        <w:t>ruang</w:t>
      </w:r>
      <w:r w:rsidR="006D0E6F" w:rsidRPr="006D0E6F">
        <w:t>Software</w:t>
      </w:r>
      <w:proofErr w:type="spellEnd"/>
      <w:r w:rsidR="006D0E6F" w:rsidRPr="006D0E6F">
        <w:t xml:space="preserve"> </w:t>
      </w:r>
      <w:proofErr w:type="spellStart"/>
      <w:r w:rsidR="006D0E6F" w:rsidRPr="006D0E6F">
        <w:t>depthmap</w:t>
      </w:r>
      <w:proofErr w:type="spellEnd"/>
      <w:r w:rsidR="006D0E6F" w:rsidRPr="006D0E6F">
        <w:t xml:space="preserve"> </w:t>
      </w:r>
      <w:proofErr w:type="spellStart"/>
      <w:r w:rsidR="006D0E6F" w:rsidRPr="006D0E6F">
        <w:t>digunakan</w:t>
      </w:r>
      <w:proofErr w:type="spellEnd"/>
      <w:r w:rsidR="006D0E6F" w:rsidRPr="006D0E6F">
        <w:t xml:space="preserve"> </w:t>
      </w:r>
      <w:proofErr w:type="spellStart"/>
      <w:r w:rsidR="006D0E6F" w:rsidRPr="006D0E6F">
        <w:t>untuk</w:t>
      </w:r>
      <w:proofErr w:type="spellEnd"/>
      <w:r w:rsidR="006D0E6F" w:rsidRPr="006D0E6F">
        <w:t xml:space="preserve"> </w:t>
      </w:r>
      <w:proofErr w:type="spellStart"/>
      <w:r w:rsidR="006D0E6F" w:rsidRPr="006D0E6F">
        <w:t>melakukan</w:t>
      </w:r>
      <w:proofErr w:type="spellEnd"/>
      <w:r w:rsidR="006D0E6F" w:rsidRPr="006D0E6F">
        <w:t xml:space="preserve"> </w:t>
      </w:r>
      <w:proofErr w:type="spellStart"/>
      <w:r w:rsidR="006D0E6F" w:rsidRPr="006D0E6F">
        <w:t>analisis</w:t>
      </w:r>
      <w:proofErr w:type="spellEnd"/>
      <w:r w:rsidR="006D0E6F" w:rsidRPr="006D0E6F">
        <w:t xml:space="preserve"> </w:t>
      </w:r>
      <w:proofErr w:type="spellStart"/>
      <w:r w:rsidR="006D0E6F" w:rsidRPr="006D0E6F">
        <w:t>konfigurasi</w:t>
      </w:r>
      <w:proofErr w:type="spellEnd"/>
      <w:r w:rsidR="006D0E6F" w:rsidRPr="006D0E6F">
        <w:t xml:space="preserve"> </w:t>
      </w:r>
      <w:proofErr w:type="spellStart"/>
      <w:r w:rsidR="006D0E6F" w:rsidRPr="006D0E6F">
        <w:t>ruang</w:t>
      </w:r>
      <w:proofErr w:type="spellEnd"/>
      <w:r w:rsidR="006D0E6F" w:rsidRPr="006D0E6F">
        <w:t xml:space="preserve"> </w:t>
      </w:r>
      <w:proofErr w:type="spellStart"/>
      <w:r w:rsidR="006D0E6F" w:rsidRPr="006D0E6F">
        <w:t>untuk</w:t>
      </w:r>
      <w:proofErr w:type="spellEnd"/>
      <w:r w:rsidR="006D0E6F" w:rsidRPr="006D0E6F">
        <w:t xml:space="preserve"> </w:t>
      </w:r>
      <w:proofErr w:type="spellStart"/>
      <w:r w:rsidR="006D0E6F" w:rsidRPr="006D0E6F">
        <w:t>mengidentifikasi</w:t>
      </w:r>
      <w:proofErr w:type="spellEnd"/>
      <w:r w:rsidR="006D0E6F" w:rsidRPr="006D0E6F">
        <w:t xml:space="preserve"> </w:t>
      </w:r>
      <w:proofErr w:type="spellStart"/>
      <w:r w:rsidR="006D0E6F" w:rsidRPr="006D0E6F">
        <w:t>hubungan</w:t>
      </w:r>
      <w:proofErr w:type="spellEnd"/>
      <w:r w:rsidR="006D0E6F" w:rsidRPr="006D0E6F">
        <w:t xml:space="preserve"> dan </w:t>
      </w:r>
      <w:proofErr w:type="spellStart"/>
      <w:r w:rsidR="006D0E6F" w:rsidRPr="006D0E6F">
        <w:t>interaksi</w:t>
      </w:r>
      <w:proofErr w:type="spellEnd"/>
      <w:r w:rsidR="006D0E6F" w:rsidRPr="006D0E6F">
        <w:t xml:space="preserve"> </w:t>
      </w:r>
      <w:proofErr w:type="spellStart"/>
      <w:r w:rsidR="006D0E6F" w:rsidRPr="006D0E6F">
        <w:t>antar</w:t>
      </w:r>
      <w:proofErr w:type="spellEnd"/>
      <w:r w:rsidR="006D0E6F" w:rsidRPr="006D0E6F">
        <w:t xml:space="preserve"> </w:t>
      </w:r>
      <w:proofErr w:type="spellStart"/>
      <w:r w:rsidR="006D0E6F" w:rsidRPr="006D0E6F">
        <w:t>setiap</w:t>
      </w:r>
      <w:proofErr w:type="spellEnd"/>
      <w:r w:rsidR="006D0E6F" w:rsidRPr="006D0E6F">
        <w:t xml:space="preserve"> </w:t>
      </w:r>
      <w:proofErr w:type="spellStart"/>
      <w:r w:rsidR="006D0E6F" w:rsidRPr="006D0E6F">
        <w:t>ruang</w:t>
      </w:r>
      <w:proofErr w:type="spellEnd"/>
      <w:r w:rsidR="006D0E6F" w:rsidRPr="006D0E6F">
        <w:t>.</w:t>
      </w:r>
      <w:r>
        <w:t xml:space="preserve"> </w:t>
      </w:r>
      <w:r w:rsidR="00D042D4" w:rsidRPr="00D042D4">
        <w:t xml:space="preserve">Metode </w:t>
      </w:r>
      <w:proofErr w:type="spellStart"/>
      <w:r w:rsidR="00D042D4">
        <w:t>sintaksi</w:t>
      </w:r>
      <w:r w:rsidR="006D0E6F">
        <w:t>s</w:t>
      </w:r>
      <w:proofErr w:type="spellEnd"/>
      <w:r w:rsidR="00D042D4">
        <w:t xml:space="preserve"> </w:t>
      </w:r>
      <w:proofErr w:type="spellStart"/>
      <w:r w:rsidR="00D042D4">
        <w:t>ruang</w:t>
      </w:r>
      <w:proofErr w:type="spellEnd"/>
      <w:r w:rsidR="00D042D4">
        <w:t xml:space="preserve"> </w:t>
      </w:r>
      <w:proofErr w:type="spellStart"/>
      <w:r w:rsidR="00D042D4">
        <w:t>dapat</w:t>
      </w:r>
      <w:proofErr w:type="spellEnd"/>
      <w:r w:rsidR="00D042D4">
        <w:t xml:space="preserve"> </w:t>
      </w:r>
      <w:proofErr w:type="spellStart"/>
      <w:r w:rsidR="00D042D4" w:rsidRPr="00D042D4">
        <w:t>menunjukkan</w:t>
      </w:r>
      <w:proofErr w:type="spellEnd"/>
      <w:r w:rsidR="00D042D4" w:rsidRPr="00D042D4">
        <w:t xml:space="preserve">, </w:t>
      </w:r>
      <w:proofErr w:type="spellStart"/>
      <w:r w:rsidR="00D042D4" w:rsidRPr="00D042D4">
        <w:t>menghitung</w:t>
      </w:r>
      <w:proofErr w:type="spellEnd"/>
      <w:r w:rsidR="00D042D4" w:rsidRPr="00D042D4">
        <w:t xml:space="preserve">, dan </w:t>
      </w:r>
      <w:proofErr w:type="spellStart"/>
      <w:r w:rsidR="00D042D4" w:rsidRPr="00D042D4">
        <w:t>mengukur</w:t>
      </w:r>
      <w:proofErr w:type="spellEnd"/>
      <w:r w:rsidR="00D042D4" w:rsidRPr="00D042D4">
        <w:t xml:space="preserve"> </w:t>
      </w:r>
      <w:proofErr w:type="spellStart"/>
      <w:r w:rsidR="00D042D4" w:rsidRPr="00D042D4">
        <w:t>konfigurasi</w:t>
      </w:r>
      <w:proofErr w:type="spellEnd"/>
      <w:r w:rsidR="00D042D4" w:rsidRPr="00D042D4">
        <w:t xml:space="preserve"> </w:t>
      </w:r>
      <w:proofErr w:type="spellStart"/>
      <w:r w:rsidR="00D042D4" w:rsidRPr="00D042D4">
        <w:t>ruang</w:t>
      </w:r>
      <w:proofErr w:type="spellEnd"/>
      <w:r w:rsidR="00D042D4" w:rsidRPr="00D042D4">
        <w:t>.</w:t>
      </w:r>
      <w:r w:rsidR="00D042D4">
        <w:t xml:space="preserve"> </w:t>
      </w:r>
      <w:r>
        <w:t xml:space="preserve">Model </w:t>
      </w:r>
      <w:proofErr w:type="spellStart"/>
      <w:r>
        <w:t>analisis</w:t>
      </w:r>
      <w:proofErr w:type="spellEnd"/>
      <w:r>
        <w:t xml:space="preserve"> space syntax, </w:t>
      </w:r>
      <w:proofErr w:type="spellStart"/>
      <w:r>
        <w:t>menggunakan</w:t>
      </w:r>
      <w:proofErr w:type="spellEnd"/>
      <w:r>
        <w:t xml:space="preserve"> </w:t>
      </w:r>
      <w:proofErr w:type="spellStart"/>
      <w:r>
        <w:t>bentuk</w:t>
      </w:r>
      <w:proofErr w:type="spellEnd"/>
      <w:r>
        <w:t xml:space="preserve"> </w:t>
      </w:r>
      <w:proofErr w:type="spellStart"/>
      <w:r>
        <w:t>pendiagraman</w:t>
      </w:r>
      <w:proofErr w:type="spellEnd"/>
      <w:r>
        <w:t xml:space="preserve"> </w:t>
      </w:r>
      <w:proofErr w:type="spellStart"/>
      <w:r>
        <w:t>sebagai</w:t>
      </w:r>
      <w:proofErr w:type="spellEnd"/>
      <w:r>
        <w:t xml:space="preserve"> </w:t>
      </w:r>
      <w:proofErr w:type="spellStart"/>
      <w:r>
        <w:t>berikut</w:t>
      </w:r>
      <w:proofErr w:type="spellEnd"/>
      <w:r>
        <w:t xml:space="preserve"> </w:t>
      </w:r>
      <w:sdt>
        <w:sdtPr>
          <w:rPr>
            <w:color w:val="000000"/>
          </w:rPr>
          <w:tag w:val="MENDELEY_CITATION_v3_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"/>
          <w:id w:val="1517112351"/>
          <w:placeholder>
            <w:docPart w:val="DefaultPlaceholder_-1854013440"/>
          </w:placeholder>
        </w:sdtPr>
        <w:sdtContent>
          <w:r w:rsidR="0062443D" w:rsidRPr="0062443D">
            <w:rPr>
              <w:color w:val="000000"/>
            </w:rPr>
            <w:t>[6]</w:t>
          </w:r>
        </w:sdtContent>
      </w:sdt>
      <w:r>
        <w:t>:</w:t>
      </w:r>
    </w:p>
    <w:p w14:paraId="3CDECFA5" w14:textId="77777777" w:rsidR="005B6145" w:rsidRDefault="00000000">
      <w:pPr>
        <w:pStyle w:val="Paragraph"/>
        <w:ind w:leftChars="200" w:left="718" w:hangingChars="108" w:hanging="238"/>
      </w:pPr>
      <w:r>
        <w:t xml:space="preserve">1.Axial line, garis </w:t>
      </w:r>
      <w:proofErr w:type="spellStart"/>
      <w:r>
        <w:t>pendiagraman</w:t>
      </w:r>
      <w:proofErr w:type="spellEnd"/>
      <w:r>
        <w:t xml:space="preserve"> </w:t>
      </w:r>
      <w:proofErr w:type="spellStart"/>
      <w:r>
        <w:t>pergerakan</w:t>
      </w:r>
      <w:proofErr w:type="spellEnd"/>
      <w:r>
        <w:t xml:space="preserve"> </w:t>
      </w:r>
      <w:proofErr w:type="spellStart"/>
      <w:r>
        <w:t>penghuni</w:t>
      </w:r>
      <w:proofErr w:type="spellEnd"/>
      <w:r>
        <w:t xml:space="preserve"> / </w:t>
      </w:r>
      <w:proofErr w:type="spellStart"/>
      <w:r>
        <w:t>pengguna</w:t>
      </w:r>
      <w:proofErr w:type="spellEnd"/>
      <w:r>
        <w:t xml:space="preserve"> </w:t>
      </w:r>
      <w:proofErr w:type="spellStart"/>
      <w:r>
        <w:t>ruang</w:t>
      </w:r>
      <w:proofErr w:type="spellEnd"/>
      <w:r>
        <w:t xml:space="preserve">. Garis </w:t>
      </w:r>
      <w:proofErr w:type="spellStart"/>
      <w:r>
        <w:t>ini</w:t>
      </w:r>
      <w:proofErr w:type="spellEnd"/>
      <w:r>
        <w:t xml:space="preserve"> </w:t>
      </w:r>
      <w:proofErr w:type="spellStart"/>
      <w:r>
        <w:t>menggambarkan</w:t>
      </w:r>
      <w:proofErr w:type="spellEnd"/>
      <w:r>
        <w:t xml:space="preserve"> </w:t>
      </w:r>
      <w:proofErr w:type="spellStart"/>
      <w:r>
        <w:t>rute</w:t>
      </w:r>
      <w:proofErr w:type="spellEnd"/>
      <w:r>
        <w:t xml:space="preserve"> </w:t>
      </w:r>
      <w:proofErr w:type="spellStart"/>
      <w:r>
        <w:t>pergerakan</w:t>
      </w:r>
      <w:proofErr w:type="spellEnd"/>
      <w:r>
        <w:t xml:space="preserve"> </w:t>
      </w:r>
      <w:proofErr w:type="spellStart"/>
      <w:r>
        <w:t>atau</w:t>
      </w:r>
      <w:proofErr w:type="spellEnd"/>
      <w:r>
        <w:t xml:space="preserve"> </w:t>
      </w:r>
      <w:proofErr w:type="spellStart"/>
      <w:r>
        <w:t>sirkulasi</w:t>
      </w:r>
      <w:proofErr w:type="spellEnd"/>
      <w:r>
        <w:t xml:space="preserve"> di </w:t>
      </w:r>
      <w:proofErr w:type="spellStart"/>
      <w:r>
        <w:t>dalam</w:t>
      </w:r>
      <w:proofErr w:type="spellEnd"/>
      <w:r>
        <w:t xml:space="preserve"> </w:t>
      </w:r>
      <w:proofErr w:type="spellStart"/>
      <w:r>
        <w:t>bangunan</w:t>
      </w:r>
      <w:proofErr w:type="spellEnd"/>
      <w:r>
        <w:t>.</w:t>
      </w:r>
    </w:p>
    <w:p w14:paraId="4AD0B70C" w14:textId="77777777" w:rsidR="005B6145" w:rsidRDefault="00000000">
      <w:pPr>
        <w:pStyle w:val="Paragraph"/>
        <w:ind w:leftChars="200" w:left="718" w:hangingChars="108" w:hanging="238"/>
      </w:pPr>
      <w:r>
        <w:t xml:space="preserve">2.Convex space, </w:t>
      </w:r>
      <w:proofErr w:type="spellStart"/>
      <w:r>
        <w:t>pendigraman</w:t>
      </w:r>
      <w:proofErr w:type="spellEnd"/>
      <w:r>
        <w:t xml:space="preserve"> </w:t>
      </w:r>
      <w:proofErr w:type="spellStart"/>
      <w:r>
        <w:t>ruang</w:t>
      </w:r>
      <w:proofErr w:type="spellEnd"/>
      <w:r>
        <w:t xml:space="preserve"> </w:t>
      </w:r>
      <w:proofErr w:type="spellStart"/>
      <w:r>
        <w:t>tertutup</w:t>
      </w:r>
      <w:proofErr w:type="spellEnd"/>
      <w:r>
        <w:t xml:space="preserve"> </w:t>
      </w:r>
      <w:proofErr w:type="spellStart"/>
      <w:r>
        <w:t>atau</w:t>
      </w:r>
      <w:proofErr w:type="spellEnd"/>
      <w:r>
        <w:t xml:space="preserve"> </w:t>
      </w:r>
      <w:proofErr w:type="spellStart"/>
      <w:r>
        <w:t>ruang</w:t>
      </w:r>
      <w:proofErr w:type="spellEnd"/>
      <w:r>
        <w:t xml:space="preserve"> </w:t>
      </w:r>
      <w:proofErr w:type="spellStart"/>
      <w:r>
        <w:t>dengan</w:t>
      </w:r>
      <w:proofErr w:type="spellEnd"/>
      <w:r>
        <w:t xml:space="preserve"> batas </w:t>
      </w:r>
      <w:proofErr w:type="spellStart"/>
      <w:r>
        <w:t>atau</w:t>
      </w:r>
      <w:proofErr w:type="spellEnd"/>
      <w:r>
        <w:t xml:space="preserve"> </w:t>
      </w:r>
      <w:proofErr w:type="spellStart"/>
      <w:r>
        <w:t>sisi</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aktivitas</w:t>
      </w:r>
      <w:proofErr w:type="spellEnd"/>
      <w:r>
        <w:t xml:space="preserve"> </w:t>
      </w:r>
      <w:proofErr w:type="spellStart"/>
      <w:r>
        <w:t>manusia</w:t>
      </w:r>
      <w:proofErr w:type="spellEnd"/>
      <w:r>
        <w:t xml:space="preserve">, </w:t>
      </w:r>
      <w:proofErr w:type="spellStart"/>
      <w:r>
        <w:t>seperti</w:t>
      </w:r>
      <w:proofErr w:type="spellEnd"/>
      <w:r>
        <w:t xml:space="preserve"> duduk </w:t>
      </w:r>
      <w:proofErr w:type="spellStart"/>
      <w:r>
        <w:t>atau</w:t>
      </w:r>
      <w:proofErr w:type="spellEnd"/>
      <w:r>
        <w:t xml:space="preserve"> </w:t>
      </w:r>
      <w:proofErr w:type="spellStart"/>
      <w:r>
        <w:t>berdiri</w:t>
      </w:r>
      <w:proofErr w:type="spellEnd"/>
      <w:r>
        <w:t>.</w:t>
      </w:r>
    </w:p>
    <w:p w14:paraId="440B137D" w14:textId="77777777" w:rsidR="005B6145" w:rsidRDefault="00000000">
      <w:pPr>
        <w:pStyle w:val="Paragraph"/>
        <w:ind w:leftChars="200" w:left="718" w:hangingChars="108" w:hanging="238"/>
      </w:pPr>
      <w:r>
        <w:t xml:space="preserve">3.Isovist field, </w:t>
      </w:r>
      <w:proofErr w:type="spellStart"/>
      <w:r>
        <w:t>menggambarkan</w:t>
      </w:r>
      <w:proofErr w:type="spellEnd"/>
      <w:r>
        <w:t xml:space="preserve"> </w:t>
      </w:r>
      <w:proofErr w:type="spellStart"/>
      <w:r>
        <w:t>pandangan</w:t>
      </w:r>
      <w:proofErr w:type="spellEnd"/>
      <w:r>
        <w:t xml:space="preserve"> </w:t>
      </w:r>
      <w:proofErr w:type="spellStart"/>
      <w:r>
        <w:t>seseorang</w:t>
      </w:r>
      <w:proofErr w:type="spellEnd"/>
      <w:r>
        <w:t xml:space="preserve"> </w:t>
      </w:r>
      <w:proofErr w:type="spellStart"/>
      <w:r>
        <w:t>dari</w:t>
      </w:r>
      <w:proofErr w:type="spellEnd"/>
      <w:r>
        <w:t xml:space="preserve"> </w:t>
      </w:r>
      <w:proofErr w:type="spellStart"/>
      <w:r>
        <w:t>titik</w:t>
      </w:r>
      <w:proofErr w:type="spellEnd"/>
      <w:r>
        <w:t xml:space="preserve"> </w:t>
      </w:r>
      <w:proofErr w:type="spellStart"/>
      <w:r>
        <w:t>tertentu</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perkotaan</w:t>
      </w:r>
      <w:proofErr w:type="spellEnd"/>
      <w:r>
        <w:t xml:space="preserve"> </w:t>
      </w:r>
      <w:proofErr w:type="spellStart"/>
      <w:r>
        <w:t>atau</w:t>
      </w:r>
      <w:proofErr w:type="spellEnd"/>
      <w:r>
        <w:t xml:space="preserve"> </w:t>
      </w:r>
      <w:proofErr w:type="spellStart"/>
      <w:r>
        <w:t>ruang</w:t>
      </w:r>
      <w:proofErr w:type="spellEnd"/>
      <w:r>
        <w:t xml:space="preserve"> </w:t>
      </w:r>
      <w:proofErr w:type="spellStart"/>
      <w:r>
        <w:t>tertutup</w:t>
      </w:r>
      <w:proofErr w:type="spellEnd"/>
      <w:r>
        <w:t xml:space="preserve">. Hal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orientasi</w:t>
      </w:r>
      <w:proofErr w:type="spellEnd"/>
      <w:r>
        <w:t xml:space="preserve"> </w:t>
      </w:r>
      <w:proofErr w:type="spellStart"/>
      <w:r>
        <w:t>ruang</w:t>
      </w:r>
      <w:proofErr w:type="spellEnd"/>
      <w:r>
        <w:t xml:space="preserve">. </w:t>
      </w:r>
      <w:proofErr w:type="spellStart"/>
      <w:r>
        <w:t>Analisis</w:t>
      </w:r>
      <w:proofErr w:type="spellEnd"/>
      <w:r>
        <w:t xml:space="preserve"> </w:t>
      </w:r>
      <w:proofErr w:type="spellStart"/>
      <w:r>
        <w:t>isovist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tingkat</w:t>
      </w:r>
      <w:proofErr w:type="spellEnd"/>
      <w:r>
        <w:t xml:space="preserve"> </w:t>
      </w:r>
      <w:proofErr w:type="spellStart"/>
      <w:r>
        <w:t>kepentingan</w:t>
      </w:r>
      <w:proofErr w:type="spellEnd"/>
      <w:r>
        <w:t xml:space="preserve"> </w:t>
      </w:r>
      <w:proofErr w:type="spellStart"/>
      <w:r>
        <w:t>ruang</w:t>
      </w:r>
      <w:proofErr w:type="spellEnd"/>
      <w:r>
        <w:t xml:space="preserve"> di </w:t>
      </w:r>
      <w:proofErr w:type="spellStart"/>
      <w:r>
        <w:t>dalam</w:t>
      </w:r>
      <w:proofErr w:type="spellEnd"/>
      <w:r>
        <w:t xml:space="preserve"> </w:t>
      </w:r>
      <w:proofErr w:type="spellStart"/>
      <w:r>
        <w:t>bangunan</w:t>
      </w:r>
      <w:proofErr w:type="spellEnd"/>
      <w:r>
        <w:t>.</w:t>
      </w:r>
    </w:p>
    <w:p w14:paraId="69CB92EC" w14:textId="4035C918" w:rsidR="005B6145" w:rsidRDefault="00000000" w:rsidP="00D042D4">
      <w:pPr>
        <w:pStyle w:val="Paragraph"/>
        <w:tabs>
          <w:tab w:val="left" w:pos="0"/>
        </w:tabs>
        <w:ind w:leftChars="7" w:left="17" w:firstLineChars="319" w:firstLine="702"/>
      </w:pPr>
      <w:proofErr w:type="spellStart"/>
      <w:r>
        <w:t>Ketiga</w:t>
      </w:r>
      <w:proofErr w:type="spellEnd"/>
      <w:r>
        <w:t xml:space="preserve"> diagram </w:t>
      </w:r>
      <w:proofErr w:type="spellStart"/>
      <w:r>
        <w:t>tersebut</w:t>
      </w:r>
      <w:proofErr w:type="spellEnd"/>
      <w:r>
        <w:t xml:space="preserve"> </w:t>
      </w:r>
      <w:proofErr w:type="spellStart"/>
      <w:r>
        <w:t>kemudian</w:t>
      </w:r>
      <w:proofErr w:type="spellEnd"/>
      <w:r>
        <w:t xml:space="preserve"> </w:t>
      </w:r>
      <w:proofErr w:type="spellStart"/>
      <w:r>
        <w:t>dikonversikan</w:t>
      </w:r>
      <w:proofErr w:type="spellEnd"/>
      <w:r>
        <w:t xml:space="preserve"> </w:t>
      </w:r>
      <w:proofErr w:type="spellStart"/>
      <w:r>
        <w:t>dalam</w:t>
      </w:r>
      <w:proofErr w:type="spellEnd"/>
      <w:r>
        <w:t xml:space="preserve"> </w:t>
      </w:r>
      <w:proofErr w:type="spellStart"/>
      <w:r>
        <w:t>satu</w:t>
      </w:r>
      <w:proofErr w:type="spellEnd"/>
      <w:r>
        <w:t xml:space="preserve"> </w:t>
      </w:r>
      <w:proofErr w:type="spellStart"/>
      <w:r>
        <w:t>grafik</w:t>
      </w:r>
      <w:proofErr w:type="spellEnd"/>
      <w:r>
        <w:t xml:space="preserve"> </w:t>
      </w:r>
      <w:proofErr w:type="spellStart"/>
      <w:r>
        <w:t>permeabilitas</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simpul</w:t>
      </w:r>
      <w:proofErr w:type="spellEnd"/>
      <w:r>
        <w:t xml:space="preserve">, node, dan </w:t>
      </w:r>
      <w:proofErr w:type="spellStart"/>
      <w:r>
        <w:t>hubungan</w:t>
      </w:r>
      <w:proofErr w:type="spellEnd"/>
      <w:r>
        <w:t xml:space="preserve"> yang </w:t>
      </w:r>
      <w:proofErr w:type="spellStart"/>
      <w:r>
        <w:t>terbentuk</w:t>
      </w:r>
      <w:proofErr w:type="spellEnd"/>
      <w:r>
        <w:t xml:space="preserve">.  Model syntax </w:t>
      </w:r>
      <w:proofErr w:type="spellStart"/>
      <w:r>
        <w:t>merupakan</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konfigurasi</w:t>
      </w:r>
      <w:proofErr w:type="spellEnd"/>
      <w:r>
        <w:t xml:space="preserve"> </w:t>
      </w:r>
      <w:proofErr w:type="spellStart"/>
      <w:r>
        <w:t>ruang</w:t>
      </w:r>
      <w:proofErr w:type="spellEnd"/>
      <w:r>
        <w:t xml:space="preserve"> </w:t>
      </w:r>
      <w:proofErr w:type="spellStart"/>
      <w:r>
        <w:t>dalam</w:t>
      </w:r>
      <w:proofErr w:type="spellEnd"/>
      <w:r>
        <w:t xml:space="preserve">. Tujuan </w:t>
      </w:r>
      <w:proofErr w:type="spellStart"/>
      <w:r>
        <w:t>analisis</w:t>
      </w:r>
      <w:proofErr w:type="spellEnd"/>
      <w:r>
        <w:t xml:space="preserve"> space syntax </w:t>
      </w:r>
      <w:proofErr w:type="spellStart"/>
      <w:r>
        <w:t>dalam</w:t>
      </w:r>
      <w:proofErr w:type="spellEnd"/>
      <w:r>
        <w:t xml:space="preserve"> </w:t>
      </w:r>
      <w:proofErr w:type="spellStart"/>
      <w:r>
        <w:t>penelitian</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hubungan</w:t>
      </w:r>
      <w:proofErr w:type="spellEnd"/>
      <w:r>
        <w:t xml:space="preserve"> </w:t>
      </w:r>
      <w:proofErr w:type="spellStart"/>
      <w:r>
        <w:t>ruang</w:t>
      </w:r>
      <w:proofErr w:type="spellEnd"/>
      <w:r>
        <w:t xml:space="preserve"> </w:t>
      </w:r>
      <w:proofErr w:type="spellStart"/>
      <w:r>
        <w:t>yaitu</w:t>
      </w:r>
      <w:proofErr w:type="spellEnd"/>
      <w:r>
        <w:t xml:space="preserve"> </w:t>
      </w:r>
      <w:proofErr w:type="spellStart"/>
      <w:r>
        <w:t>untuk</w:t>
      </w:r>
      <w:proofErr w:type="spellEnd"/>
      <w:r>
        <w:t xml:space="preserve"> </w:t>
      </w:r>
      <w:proofErr w:type="spellStart"/>
      <w:r>
        <w:t>menghasilkan</w:t>
      </w:r>
      <w:proofErr w:type="spellEnd"/>
      <w:r>
        <w:t xml:space="preserve"> strategi </w:t>
      </w:r>
      <w:proofErr w:type="spellStart"/>
      <w:r>
        <w:t>pengembangan</w:t>
      </w:r>
      <w:proofErr w:type="spellEnd"/>
      <w:r>
        <w:t xml:space="preserve"> dan </w:t>
      </w:r>
      <w:proofErr w:type="spellStart"/>
      <w:r>
        <w:t>perubahan</w:t>
      </w:r>
      <w:proofErr w:type="spellEnd"/>
      <w:r>
        <w:t xml:space="preserve"> </w:t>
      </w:r>
      <w:proofErr w:type="spellStart"/>
      <w:r>
        <w:t>konfigurasi</w:t>
      </w:r>
      <w:proofErr w:type="spellEnd"/>
      <w:r>
        <w:t xml:space="preserve"> </w:t>
      </w:r>
      <w:proofErr w:type="spellStart"/>
      <w:r>
        <w:t>ruangan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hirarki</w:t>
      </w:r>
      <w:proofErr w:type="spellEnd"/>
      <w:r>
        <w:t xml:space="preserve"> yang </w:t>
      </w:r>
      <w:proofErr w:type="spellStart"/>
      <w:r>
        <w:t>terbentuk</w:t>
      </w:r>
      <w:proofErr w:type="spellEnd"/>
      <w:r>
        <w:t xml:space="preserve"> </w:t>
      </w:r>
      <w:sdt>
        <w:sdtPr>
          <w:rPr>
            <w:color w:val="000000"/>
          </w:rPr>
          <w:tag w:val="MENDELEY_CITATION_v3_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"/>
          <w:id w:val="257948299"/>
          <w:placeholder>
            <w:docPart w:val="DefaultPlaceholder_-1854013440"/>
          </w:placeholder>
        </w:sdtPr>
        <w:sdtContent>
          <w:r w:rsidR="0062443D" w:rsidRPr="0062443D">
            <w:rPr>
              <w:color w:val="000000"/>
            </w:rPr>
            <w:t>[7]</w:t>
          </w:r>
        </w:sdtContent>
      </w:sdt>
      <w:r>
        <w:t xml:space="preserve">. </w:t>
      </w:r>
      <w:r w:rsidR="00D042D4" w:rsidRPr="00D042D4">
        <w:t xml:space="preserve">Metode </w:t>
      </w:r>
      <w:proofErr w:type="spellStart"/>
      <w:r w:rsidR="00D042D4" w:rsidRPr="00D042D4">
        <w:t>ruang</w:t>
      </w:r>
      <w:proofErr w:type="spellEnd"/>
      <w:r w:rsidR="00D042D4" w:rsidRPr="00D042D4">
        <w:t xml:space="preserve"> syntax </w:t>
      </w:r>
      <w:proofErr w:type="spellStart"/>
      <w:r w:rsidR="00D042D4" w:rsidRPr="00D042D4">
        <w:t>ditentukan</w:t>
      </w:r>
      <w:proofErr w:type="spellEnd"/>
      <w:r w:rsidR="00D042D4" w:rsidRPr="00D042D4">
        <w:t xml:space="preserve"> </w:t>
      </w:r>
      <w:proofErr w:type="spellStart"/>
      <w:r w:rsidR="00D042D4" w:rsidRPr="00D042D4">
        <w:t>dengan</w:t>
      </w:r>
      <w:proofErr w:type="spellEnd"/>
      <w:r w:rsidR="00D042D4" w:rsidRPr="00D042D4">
        <w:t xml:space="preserve"> </w:t>
      </w:r>
      <w:proofErr w:type="spellStart"/>
      <w:r w:rsidR="00D042D4" w:rsidRPr="00D042D4">
        <w:t>mengukur</w:t>
      </w:r>
      <w:proofErr w:type="spellEnd"/>
      <w:r w:rsidR="00D042D4" w:rsidRPr="00D042D4">
        <w:t xml:space="preserve"> "</w:t>
      </w:r>
      <w:proofErr w:type="spellStart"/>
      <w:r w:rsidR="00D042D4" w:rsidRPr="00D042D4">
        <w:t>dimensi</w:t>
      </w:r>
      <w:proofErr w:type="spellEnd"/>
      <w:r w:rsidR="00D042D4" w:rsidRPr="00D042D4">
        <w:t xml:space="preserve"> </w:t>
      </w:r>
      <w:proofErr w:type="spellStart"/>
      <w:r w:rsidR="00D042D4" w:rsidRPr="00D042D4">
        <w:t>ruang</w:t>
      </w:r>
      <w:proofErr w:type="spellEnd"/>
      <w:r w:rsidR="00D042D4" w:rsidRPr="00D042D4">
        <w:t xml:space="preserve">", yang </w:t>
      </w:r>
      <w:proofErr w:type="spellStart"/>
      <w:r w:rsidR="00D042D4" w:rsidRPr="00D042D4">
        <w:t>digunakan</w:t>
      </w:r>
      <w:proofErr w:type="spellEnd"/>
      <w:r w:rsidR="00D042D4" w:rsidRPr="00D042D4">
        <w:t xml:space="preserve"> </w:t>
      </w:r>
      <w:proofErr w:type="spellStart"/>
      <w:r w:rsidR="00D042D4" w:rsidRPr="00D042D4">
        <w:t>untuk</w:t>
      </w:r>
      <w:proofErr w:type="spellEnd"/>
      <w:r w:rsidR="00D042D4" w:rsidRPr="00D042D4">
        <w:t xml:space="preserve"> </w:t>
      </w:r>
      <w:proofErr w:type="spellStart"/>
      <w:r w:rsidR="00D042D4" w:rsidRPr="00D042D4">
        <w:t>melihat</w:t>
      </w:r>
      <w:proofErr w:type="spellEnd"/>
      <w:r w:rsidR="00D042D4" w:rsidRPr="00D042D4">
        <w:t xml:space="preserve"> dan </w:t>
      </w:r>
      <w:proofErr w:type="spellStart"/>
      <w:r w:rsidR="00D042D4" w:rsidRPr="00D042D4">
        <w:t>mengukur</w:t>
      </w:r>
      <w:proofErr w:type="spellEnd"/>
      <w:r w:rsidR="00D042D4" w:rsidRPr="00D042D4">
        <w:t xml:space="preserve"> </w:t>
      </w:r>
      <w:proofErr w:type="spellStart"/>
      <w:r w:rsidR="00D042D4" w:rsidRPr="00D042D4">
        <w:t>interaksi</w:t>
      </w:r>
      <w:proofErr w:type="spellEnd"/>
      <w:r w:rsidR="00D042D4" w:rsidRPr="00D042D4">
        <w:t xml:space="preserve"> </w:t>
      </w:r>
      <w:proofErr w:type="spellStart"/>
      <w:r w:rsidR="00D042D4" w:rsidRPr="00D042D4">
        <w:t>dalam</w:t>
      </w:r>
      <w:proofErr w:type="spellEnd"/>
      <w:r w:rsidR="00D042D4" w:rsidRPr="00D042D4">
        <w:t xml:space="preserve"> </w:t>
      </w:r>
      <w:proofErr w:type="spellStart"/>
      <w:r w:rsidR="00D042D4" w:rsidRPr="00D042D4">
        <w:t>konfigurasi</w:t>
      </w:r>
      <w:proofErr w:type="spellEnd"/>
      <w:r w:rsidR="00D042D4" w:rsidRPr="00D042D4">
        <w:t xml:space="preserve"> </w:t>
      </w:r>
      <w:proofErr w:type="spellStart"/>
      <w:r w:rsidR="00D042D4" w:rsidRPr="00D042D4">
        <w:t>ruang</w:t>
      </w:r>
      <w:proofErr w:type="spellEnd"/>
      <w:r w:rsidR="00D042D4" w:rsidRPr="00D042D4">
        <w:t>.</w:t>
      </w:r>
      <w:r>
        <w:t xml:space="preserve"> </w:t>
      </w:r>
      <w:r w:rsidR="00D042D4">
        <w:t xml:space="preserve">Dalam </w:t>
      </w:r>
      <w:proofErr w:type="spellStart"/>
      <w:r w:rsidR="00D042D4" w:rsidRPr="00D042D4">
        <w:t>dimensi</w:t>
      </w:r>
      <w:proofErr w:type="spellEnd"/>
      <w:r w:rsidR="00D042D4" w:rsidRPr="00D042D4">
        <w:t xml:space="preserve"> </w:t>
      </w:r>
      <w:proofErr w:type="spellStart"/>
      <w:r w:rsidR="00D042D4">
        <w:t>terdapat</w:t>
      </w:r>
      <w:proofErr w:type="spellEnd"/>
      <w:r w:rsidR="00D042D4">
        <w:t xml:space="preserve"> </w:t>
      </w:r>
      <w:proofErr w:type="spellStart"/>
      <w:r w:rsidR="00D042D4">
        <w:t>pengukuran</w:t>
      </w:r>
      <w:proofErr w:type="spellEnd"/>
      <w:r w:rsidR="00D042D4">
        <w:t xml:space="preserve"> dan </w:t>
      </w:r>
      <w:proofErr w:type="spellStart"/>
      <w:r w:rsidR="00D042D4">
        <w:t>identifikasi</w:t>
      </w:r>
      <w:proofErr w:type="spellEnd"/>
      <w:r w:rsidR="00D042D4">
        <w:t xml:space="preserve"> </w:t>
      </w:r>
      <w:proofErr w:type="spellStart"/>
      <w:r w:rsidR="00D042D4">
        <w:t>terhadap</w:t>
      </w:r>
      <w:proofErr w:type="spellEnd"/>
      <w:r w:rsidR="00D042D4">
        <w:t xml:space="preserve"> </w:t>
      </w:r>
      <w:proofErr w:type="spellStart"/>
      <w:r w:rsidR="00D042D4" w:rsidRPr="00D042D4">
        <w:t>jarak</w:t>
      </w:r>
      <w:proofErr w:type="spellEnd"/>
      <w:r w:rsidR="00D042D4" w:rsidRPr="00D042D4">
        <w:t xml:space="preserve"> </w:t>
      </w:r>
      <w:proofErr w:type="spellStart"/>
      <w:r w:rsidR="00D042D4" w:rsidRPr="00D042D4">
        <w:t>topologi</w:t>
      </w:r>
      <w:proofErr w:type="spellEnd"/>
      <w:r w:rsidR="00D042D4" w:rsidRPr="00D042D4">
        <w:t xml:space="preserve">, </w:t>
      </w:r>
      <w:proofErr w:type="spellStart"/>
      <w:r w:rsidR="00D042D4" w:rsidRPr="00D042D4">
        <w:t>atau</w:t>
      </w:r>
      <w:proofErr w:type="spellEnd"/>
      <w:r w:rsidR="00D042D4" w:rsidRPr="00D042D4">
        <w:t xml:space="preserve"> </w:t>
      </w:r>
      <w:proofErr w:type="spellStart"/>
      <w:r w:rsidR="00D042D4" w:rsidRPr="00D042D4">
        <w:t>kedalaman</w:t>
      </w:r>
      <w:proofErr w:type="spellEnd"/>
      <w:r w:rsidR="00D042D4" w:rsidRPr="00D042D4">
        <w:t>.</w:t>
      </w:r>
    </w:p>
    <w:p w14:paraId="77B2FA1A" w14:textId="77777777" w:rsidR="00D042D4" w:rsidRDefault="00D042D4" w:rsidP="00D042D4">
      <w:pPr>
        <w:pStyle w:val="Paragraph"/>
        <w:tabs>
          <w:tab w:val="left" w:pos="0"/>
        </w:tabs>
        <w:ind w:leftChars="7" w:left="17" w:firstLineChars="319" w:firstLine="702"/>
      </w:pPr>
    </w:p>
    <w:p w14:paraId="41D064A4" w14:textId="77777777" w:rsidR="005B6145" w:rsidRDefault="00000000">
      <w:pPr>
        <w:pStyle w:val="Heading1"/>
        <w:numPr>
          <w:ilvl w:val="0"/>
          <w:numId w:val="4"/>
        </w:numPr>
      </w:pPr>
      <w:r>
        <w:t>Hasil dan Pembahasan</w:t>
      </w:r>
    </w:p>
    <w:p w14:paraId="72B1B98C" w14:textId="77777777" w:rsidR="005B6145" w:rsidRDefault="00000000">
      <w:pPr>
        <w:pStyle w:val="Paragraph"/>
        <w:ind w:firstLine="0"/>
        <w:rPr>
          <w:b/>
          <w:bCs/>
        </w:rPr>
      </w:pPr>
      <w:r>
        <w:rPr>
          <w:b/>
          <w:bCs/>
        </w:rPr>
        <w:t xml:space="preserve">3.1 </w:t>
      </w:r>
      <w:proofErr w:type="spellStart"/>
      <w:r>
        <w:rPr>
          <w:b/>
          <w:bCs/>
        </w:rPr>
        <w:t>Tatanan</w:t>
      </w:r>
      <w:proofErr w:type="spellEnd"/>
      <w:r>
        <w:rPr>
          <w:b/>
          <w:bCs/>
        </w:rPr>
        <w:t xml:space="preserve"> Ruang</w:t>
      </w:r>
    </w:p>
    <w:p w14:paraId="27282520" w14:textId="77777777" w:rsidR="005B6145" w:rsidRDefault="00000000">
      <w:pPr>
        <w:pStyle w:val="Paragraph"/>
      </w:pPr>
      <w:r>
        <w:t xml:space="preserve">Rumah </w:t>
      </w:r>
      <w:proofErr w:type="spellStart"/>
      <w:r>
        <w:t>kolonial</w:t>
      </w:r>
      <w:proofErr w:type="spellEnd"/>
      <w:r>
        <w:t xml:space="preserve"> di </w:t>
      </w:r>
      <w:proofErr w:type="spellStart"/>
      <w:r>
        <w:t>sekitar</w:t>
      </w:r>
      <w:proofErr w:type="spellEnd"/>
      <w:r>
        <w:t xml:space="preserve"> </w:t>
      </w:r>
      <w:proofErr w:type="spellStart"/>
      <w:r>
        <w:t>Klojen</w:t>
      </w:r>
      <w:proofErr w:type="spellEnd"/>
      <w:r>
        <w:t xml:space="preserve"> </w:t>
      </w:r>
      <w:proofErr w:type="spellStart"/>
      <w:r>
        <w:t>memiliki</w:t>
      </w:r>
      <w:proofErr w:type="spellEnd"/>
      <w:r>
        <w:t xml:space="preserve"> </w:t>
      </w:r>
      <w:proofErr w:type="spellStart"/>
      <w:r>
        <w:t>bentuk</w:t>
      </w:r>
      <w:proofErr w:type="spellEnd"/>
      <w:r>
        <w:t xml:space="preserve"> </w:t>
      </w:r>
      <w:proofErr w:type="spellStart"/>
      <w:r>
        <w:t>penataan</w:t>
      </w:r>
      <w:proofErr w:type="spellEnd"/>
      <w:r>
        <w:t xml:space="preserve"> </w:t>
      </w:r>
      <w:proofErr w:type="spellStart"/>
      <w:r>
        <w:t>ruang</w:t>
      </w:r>
      <w:proofErr w:type="spellEnd"/>
      <w:r>
        <w:t xml:space="preserve"> </w:t>
      </w:r>
      <w:proofErr w:type="spellStart"/>
      <w:r>
        <w:t>dalam</w:t>
      </w:r>
      <w:proofErr w:type="spellEnd"/>
      <w:r>
        <w:t xml:space="preserve"> yang </w:t>
      </w:r>
      <w:proofErr w:type="spellStart"/>
      <w:r>
        <w:t>berbeda</w:t>
      </w:r>
      <w:proofErr w:type="spellEnd"/>
      <w:r>
        <w:t xml:space="preserve">. Hal </w:t>
      </w:r>
      <w:proofErr w:type="spellStart"/>
      <w:r>
        <w:t>ini</w:t>
      </w:r>
      <w:proofErr w:type="spellEnd"/>
      <w:r>
        <w:t xml:space="preserve"> </w:t>
      </w:r>
      <w:proofErr w:type="spellStart"/>
      <w:r>
        <w:t>ditemukan</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identifikasi</w:t>
      </w:r>
      <w:proofErr w:type="spellEnd"/>
      <w:r>
        <w:t xml:space="preserve"> dan </w:t>
      </w:r>
      <w:proofErr w:type="spellStart"/>
      <w:r>
        <w:t>analisis</w:t>
      </w:r>
      <w:proofErr w:type="spellEnd"/>
      <w:r>
        <w:t xml:space="preserve"> </w:t>
      </w:r>
      <w:proofErr w:type="spellStart"/>
      <w:r>
        <w:t>penataan</w:t>
      </w:r>
      <w:proofErr w:type="spellEnd"/>
      <w:r>
        <w:t xml:space="preserve"> </w:t>
      </w:r>
      <w:proofErr w:type="spellStart"/>
      <w:r>
        <w:t>ruang</w:t>
      </w:r>
      <w:proofErr w:type="spellEnd"/>
      <w:r>
        <w:t xml:space="preserve">, yang </w:t>
      </w:r>
      <w:proofErr w:type="spellStart"/>
      <w:r>
        <w:t>terdiri</w:t>
      </w:r>
      <w:proofErr w:type="spellEnd"/>
      <w:r>
        <w:t xml:space="preserve"> </w:t>
      </w:r>
      <w:proofErr w:type="spellStart"/>
      <w:r>
        <w:t>atas</w:t>
      </w:r>
      <w:proofErr w:type="spellEnd"/>
      <w:r>
        <w:t>:</w:t>
      </w:r>
    </w:p>
    <w:p w14:paraId="4A24FA71" w14:textId="77777777" w:rsidR="005B6145" w:rsidRDefault="00000000">
      <w:pPr>
        <w:pStyle w:val="Paragraph"/>
        <w:numPr>
          <w:ilvl w:val="0"/>
          <w:numId w:val="5"/>
        </w:numPr>
        <w:ind w:firstLine="0"/>
      </w:pPr>
      <w:proofErr w:type="spellStart"/>
      <w:r>
        <w:t>Fungsi</w:t>
      </w:r>
      <w:proofErr w:type="spellEnd"/>
      <w:r>
        <w:t xml:space="preserve"> Ruang</w:t>
      </w:r>
    </w:p>
    <w:p w14:paraId="07A89546" w14:textId="77777777" w:rsidR="005B6145" w:rsidRDefault="00000000">
      <w:pPr>
        <w:pStyle w:val="Paragraph"/>
        <w:ind w:left="240" w:firstLine="0"/>
      </w:pPr>
      <w:proofErr w:type="spellStart"/>
      <w:r>
        <w:t>Bangunan</w:t>
      </w:r>
      <w:proofErr w:type="spellEnd"/>
      <w:r>
        <w:t xml:space="preserve"> </w:t>
      </w:r>
      <w:proofErr w:type="spellStart"/>
      <w:r>
        <w:t>kasus</w:t>
      </w:r>
      <w:proofErr w:type="spellEnd"/>
      <w:r>
        <w:t xml:space="preserve"> </w:t>
      </w:r>
      <w:proofErr w:type="spellStart"/>
      <w:r>
        <w:t>penelitian</w:t>
      </w:r>
      <w:proofErr w:type="spellEnd"/>
      <w:r>
        <w:t xml:space="preserve"> </w:t>
      </w:r>
      <w:proofErr w:type="spellStart"/>
      <w:r>
        <w:t>berfungsi</w:t>
      </w:r>
      <w:proofErr w:type="spellEnd"/>
      <w:r>
        <w:t xml:space="preserve"> </w:t>
      </w:r>
      <w:proofErr w:type="spellStart"/>
      <w:r>
        <w:t>utama</w:t>
      </w:r>
      <w:proofErr w:type="spellEnd"/>
      <w:r>
        <w:t xml:space="preserve"> </w:t>
      </w:r>
      <w:proofErr w:type="spellStart"/>
      <w:r>
        <w:t>sebagai</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dengan</w:t>
      </w:r>
      <w:proofErr w:type="spellEnd"/>
      <w:r>
        <w:t xml:space="preserve"> </w:t>
      </w:r>
      <w:proofErr w:type="spellStart"/>
      <w:r>
        <w:t>beberapa</w:t>
      </w:r>
      <w:proofErr w:type="spellEnd"/>
      <w:r>
        <w:t xml:space="preserve"> di </w:t>
      </w:r>
      <w:proofErr w:type="spellStart"/>
      <w:r>
        <w:t>antaranya</w:t>
      </w:r>
      <w:proofErr w:type="spellEnd"/>
      <w:r>
        <w:t xml:space="preserve"> </w:t>
      </w:r>
      <w:proofErr w:type="spellStart"/>
      <w:r>
        <w:t>turut</w:t>
      </w:r>
      <w:proofErr w:type="spellEnd"/>
      <w:r>
        <w:t xml:space="preserve"> </w:t>
      </w:r>
      <w:proofErr w:type="spellStart"/>
      <w:r>
        <w:t>berfngsi</w:t>
      </w:r>
      <w:proofErr w:type="spellEnd"/>
      <w:r>
        <w:t xml:space="preserve"> </w:t>
      </w:r>
      <w:proofErr w:type="spellStart"/>
      <w:r>
        <w:t>sebagai</w:t>
      </w:r>
      <w:proofErr w:type="spellEnd"/>
      <w:r>
        <w:t xml:space="preserve"> </w:t>
      </w:r>
      <w:proofErr w:type="spellStart"/>
      <w:r>
        <w:t>rumah</w:t>
      </w:r>
      <w:proofErr w:type="spellEnd"/>
      <w:r>
        <w:t xml:space="preserve"> </w:t>
      </w:r>
      <w:proofErr w:type="spellStart"/>
      <w:r>
        <w:t>kost</w:t>
      </w:r>
      <w:proofErr w:type="spellEnd"/>
      <w:r>
        <w:t xml:space="preserve"> dan </w:t>
      </w:r>
      <w:proofErr w:type="spellStart"/>
      <w:r>
        <w:t>toko</w:t>
      </w:r>
      <w:proofErr w:type="spellEnd"/>
      <w:r>
        <w:t xml:space="preserve">. </w:t>
      </w:r>
      <w:proofErr w:type="spellStart"/>
      <w:r>
        <w:t>Karakter</w:t>
      </w:r>
      <w:proofErr w:type="spellEnd"/>
      <w:r>
        <w:t xml:space="preserve"> </w:t>
      </w:r>
      <w:proofErr w:type="spellStart"/>
      <w:r>
        <w:t>kolonial</w:t>
      </w:r>
      <w:proofErr w:type="spellEnd"/>
      <w:r>
        <w:t xml:space="preserve"> pada </w:t>
      </w:r>
      <w:proofErr w:type="spellStart"/>
      <w:r>
        <w:t>rumah</w:t>
      </w:r>
      <w:proofErr w:type="spellEnd"/>
      <w:r>
        <w:t xml:space="preserve"> </w:t>
      </w:r>
      <w:proofErr w:type="spellStart"/>
      <w:r>
        <w:t>kolonial</w:t>
      </w:r>
      <w:proofErr w:type="spellEnd"/>
      <w:r>
        <w:t xml:space="preserve"> di </w:t>
      </w:r>
      <w:proofErr w:type="spellStart"/>
      <w:r>
        <w:t>Klojen</w:t>
      </w:r>
      <w:proofErr w:type="spellEnd"/>
      <w:r>
        <w:t xml:space="preserve"> </w:t>
      </w:r>
      <w:proofErr w:type="spellStart"/>
      <w:r>
        <w:t>tidak</w:t>
      </w:r>
      <w:proofErr w:type="spellEnd"/>
      <w:r>
        <w:t xml:space="preserve"> </w:t>
      </w:r>
      <w:proofErr w:type="spellStart"/>
      <w:r>
        <w:t>berubah</w:t>
      </w:r>
      <w:proofErr w:type="spellEnd"/>
      <w:r>
        <w:t xml:space="preserve"> </w:t>
      </w:r>
      <w:proofErr w:type="spellStart"/>
      <w:r>
        <w:t>karena</w:t>
      </w:r>
      <w:proofErr w:type="spellEnd"/>
      <w:r>
        <w:t xml:space="preserve"> </w:t>
      </w:r>
      <w:proofErr w:type="spellStart"/>
      <w:r>
        <w:t>penambahan</w:t>
      </w:r>
      <w:proofErr w:type="spellEnd"/>
      <w:r>
        <w:t xml:space="preserve"> </w:t>
      </w:r>
      <w:proofErr w:type="spellStart"/>
      <w:r>
        <w:t>fungsi</w:t>
      </w:r>
      <w:proofErr w:type="spellEnd"/>
      <w:r>
        <w:t xml:space="preserve"> </w:t>
      </w:r>
      <w:proofErr w:type="spellStart"/>
      <w:r>
        <w:t>bangunan</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usaha</w:t>
      </w:r>
      <w:proofErr w:type="spellEnd"/>
      <w:r>
        <w:t xml:space="preserve">. </w:t>
      </w:r>
      <w:proofErr w:type="spellStart"/>
      <w:r>
        <w:t>Bangunan</w:t>
      </w:r>
      <w:proofErr w:type="spellEnd"/>
      <w:r>
        <w:t xml:space="preserve"> </w:t>
      </w:r>
      <w:proofErr w:type="spellStart"/>
      <w:r>
        <w:t>memiliki</w:t>
      </w:r>
      <w:proofErr w:type="spellEnd"/>
      <w:r>
        <w:t xml:space="preserve"> </w:t>
      </w:r>
      <w:proofErr w:type="spellStart"/>
      <w:r>
        <w:t>fungsi</w:t>
      </w:r>
      <w:proofErr w:type="spellEnd"/>
      <w:r>
        <w:t xml:space="preserve"> </w:t>
      </w:r>
      <w:proofErr w:type="spellStart"/>
      <w:r>
        <w:t>utama</w:t>
      </w:r>
      <w:proofErr w:type="spellEnd"/>
      <w:r>
        <w:t xml:space="preserve"> </w:t>
      </w:r>
      <w:proofErr w:type="spellStart"/>
      <w:r>
        <w:t>sebagai</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tetapi</w:t>
      </w:r>
      <w:proofErr w:type="spellEnd"/>
      <w:r>
        <w:t xml:space="preserve"> juga </w:t>
      </w:r>
      <w:proofErr w:type="spellStart"/>
      <w:r>
        <w:t>memiliki</w:t>
      </w:r>
      <w:proofErr w:type="spellEnd"/>
      <w:r>
        <w:t xml:space="preserve"> </w:t>
      </w:r>
      <w:proofErr w:type="spellStart"/>
      <w:r>
        <w:t>beberapa</w:t>
      </w:r>
      <w:proofErr w:type="spellEnd"/>
      <w:r>
        <w:t xml:space="preserve"> </w:t>
      </w:r>
      <w:proofErr w:type="spellStart"/>
      <w:r>
        <w:t>fungsi</w:t>
      </w:r>
      <w:proofErr w:type="spellEnd"/>
      <w:r>
        <w:t xml:space="preserve"> </w:t>
      </w:r>
      <w:proofErr w:type="spellStart"/>
      <w:r>
        <w:t>tambahan</w:t>
      </w:r>
      <w:proofErr w:type="spellEnd"/>
      <w:r>
        <w:t xml:space="preserve"> yang </w:t>
      </w:r>
      <w:proofErr w:type="spellStart"/>
      <w:r>
        <w:t>dibutuhkan</w:t>
      </w:r>
      <w:proofErr w:type="spellEnd"/>
      <w:r>
        <w:t xml:space="preserve"> oleh </w:t>
      </w:r>
      <w:proofErr w:type="spellStart"/>
      <w:r>
        <w:t>penghuni</w:t>
      </w:r>
      <w:proofErr w:type="spellEnd"/>
      <w:r>
        <w:t xml:space="preserve">. </w:t>
      </w:r>
      <w:proofErr w:type="spellStart"/>
      <w:r>
        <w:t>Tempat</w:t>
      </w:r>
      <w:proofErr w:type="spellEnd"/>
      <w:r>
        <w:t xml:space="preserve"> </w:t>
      </w:r>
      <w:proofErr w:type="spellStart"/>
      <w:r>
        <w:t>tidur</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utama</w:t>
      </w:r>
      <w:proofErr w:type="spellEnd"/>
      <w:r>
        <w:t xml:space="preserve"> di </w:t>
      </w:r>
      <w:proofErr w:type="spellStart"/>
      <w:r>
        <w:t>rumah</w:t>
      </w:r>
      <w:proofErr w:type="spellEnd"/>
      <w:r>
        <w:t xml:space="preserve"> </w:t>
      </w:r>
      <w:proofErr w:type="spellStart"/>
      <w:r>
        <w:t>tinggal</w:t>
      </w:r>
      <w:proofErr w:type="spellEnd"/>
      <w:r>
        <w:t xml:space="preserve">. Tidak </w:t>
      </w:r>
      <w:proofErr w:type="spellStart"/>
      <w:r>
        <w:t>selalu</w:t>
      </w:r>
      <w:proofErr w:type="spellEnd"/>
      <w:r>
        <w:t xml:space="preserve"> </w:t>
      </w:r>
      <w:proofErr w:type="spellStart"/>
      <w:r>
        <w:t>setiap</w:t>
      </w:r>
      <w:proofErr w:type="spellEnd"/>
      <w:r>
        <w:t xml:space="preserve"> </w:t>
      </w:r>
      <w:proofErr w:type="spellStart"/>
      <w:r>
        <w:t>bangunan</w:t>
      </w:r>
      <w:proofErr w:type="spellEnd"/>
      <w:r>
        <w:t xml:space="preserve"> </w:t>
      </w:r>
      <w:proofErr w:type="spellStart"/>
      <w:r>
        <w:t>memiliki</w:t>
      </w:r>
      <w:proofErr w:type="spellEnd"/>
      <w:r>
        <w:t xml:space="preserve"> </w:t>
      </w:r>
      <w:proofErr w:type="spellStart"/>
      <w:r>
        <w:t>ruang</w:t>
      </w:r>
      <w:proofErr w:type="spellEnd"/>
      <w:r>
        <w:t xml:space="preserve"> </w:t>
      </w:r>
      <w:proofErr w:type="spellStart"/>
      <w:r>
        <w:t>tamu</w:t>
      </w:r>
      <w:proofErr w:type="spellEnd"/>
      <w:r>
        <w:t xml:space="preserve">, </w:t>
      </w:r>
      <w:proofErr w:type="spellStart"/>
      <w:r>
        <w:t>keluarga</w:t>
      </w:r>
      <w:proofErr w:type="spellEnd"/>
      <w:r>
        <w:t xml:space="preserve">, </w:t>
      </w:r>
      <w:proofErr w:type="spellStart"/>
      <w:r>
        <w:t>atau</w:t>
      </w:r>
      <w:proofErr w:type="spellEnd"/>
      <w:r>
        <w:t xml:space="preserve"> </w:t>
      </w:r>
      <w:proofErr w:type="spellStart"/>
      <w:r>
        <w:t>makan</w:t>
      </w:r>
      <w:proofErr w:type="spellEnd"/>
      <w:r>
        <w:t xml:space="preserve">. </w:t>
      </w:r>
      <w:proofErr w:type="spellStart"/>
      <w:r>
        <w:t>Beberapa</w:t>
      </w:r>
      <w:proofErr w:type="spellEnd"/>
      <w:r>
        <w:t xml:space="preserve"> </w:t>
      </w:r>
      <w:proofErr w:type="spellStart"/>
      <w:r>
        <w:t>bangunan</w:t>
      </w:r>
      <w:proofErr w:type="spellEnd"/>
      <w:r>
        <w:t xml:space="preserve"> di Kawasan </w:t>
      </w:r>
      <w:proofErr w:type="spellStart"/>
      <w:r>
        <w:t>Klojen</w:t>
      </w:r>
      <w:proofErr w:type="spellEnd"/>
      <w:r>
        <w:t xml:space="preserve"> </w:t>
      </w:r>
      <w:proofErr w:type="spellStart"/>
      <w:r>
        <w:t>menggabungkan</w:t>
      </w:r>
      <w:proofErr w:type="spellEnd"/>
      <w:r>
        <w:t xml:space="preserve"> </w:t>
      </w:r>
      <w:proofErr w:type="spellStart"/>
      <w:r>
        <w:t>fungsi</w:t>
      </w:r>
      <w:proofErr w:type="spellEnd"/>
      <w:r>
        <w:t xml:space="preserve"> </w:t>
      </w:r>
      <w:proofErr w:type="spellStart"/>
      <w:r>
        <w:t>ruang</w:t>
      </w:r>
      <w:proofErr w:type="spellEnd"/>
      <w:r>
        <w:t xml:space="preserve"> </w:t>
      </w:r>
      <w:proofErr w:type="spellStart"/>
      <w:r>
        <w:t>bersama</w:t>
      </w:r>
      <w:proofErr w:type="spellEnd"/>
      <w:r>
        <w:t xml:space="preserve">, </w:t>
      </w:r>
      <w:proofErr w:type="spellStart"/>
      <w:r>
        <w:t>seperti</w:t>
      </w:r>
      <w:proofErr w:type="spellEnd"/>
      <w:r>
        <w:t xml:space="preserve"> yang </w:t>
      </w:r>
      <w:proofErr w:type="spellStart"/>
      <w:r>
        <w:t>terlihat</w:t>
      </w:r>
      <w:proofErr w:type="spellEnd"/>
      <w:r>
        <w:t xml:space="preserve"> pada </w:t>
      </w:r>
      <w:proofErr w:type="spellStart"/>
      <w:r>
        <w:t>sampel</w:t>
      </w:r>
      <w:proofErr w:type="spellEnd"/>
      <w:r>
        <w:t xml:space="preserve"> </w:t>
      </w:r>
      <w:proofErr w:type="spellStart"/>
      <w:r>
        <w:t>Klojen</w:t>
      </w:r>
      <w:proofErr w:type="spellEnd"/>
      <w:r>
        <w:t xml:space="preserve"> 3, yang </w:t>
      </w:r>
      <w:proofErr w:type="spellStart"/>
      <w:r>
        <w:t>menggabungkan</w:t>
      </w:r>
      <w:proofErr w:type="spellEnd"/>
      <w:r>
        <w:t xml:space="preserve"> </w:t>
      </w:r>
      <w:proofErr w:type="spellStart"/>
      <w:r>
        <w:t>ruang</w:t>
      </w:r>
      <w:proofErr w:type="spellEnd"/>
      <w:r>
        <w:t xml:space="preserve"> </w:t>
      </w:r>
      <w:proofErr w:type="spellStart"/>
      <w:r>
        <w:t>makan</w:t>
      </w:r>
      <w:proofErr w:type="spellEnd"/>
      <w:r>
        <w:t xml:space="preserve"> dan </w:t>
      </w:r>
      <w:proofErr w:type="spellStart"/>
      <w:r>
        <w:t>ruang</w:t>
      </w:r>
      <w:proofErr w:type="spellEnd"/>
      <w:r>
        <w:t xml:space="preserve"> </w:t>
      </w:r>
      <w:proofErr w:type="spellStart"/>
      <w:r>
        <w:t>keluarga</w:t>
      </w:r>
      <w:proofErr w:type="spellEnd"/>
      <w:r>
        <w:t xml:space="preserve">. </w:t>
      </w:r>
      <w:proofErr w:type="spellStart"/>
      <w:r>
        <w:t>Bangunan</w:t>
      </w:r>
      <w:proofErr w:type="spellEnd"/>
      <w:r>
        <w:t xml:space="preserve"> </w:t>
      </w:r>
      <w:proofErr w:type="spellStart"/>
      <w:r>
        <w:t>kasus</w:t>
      </w:r>
      <w:proofErr w:type="spellEnd"/>
      <w:r>
        <w:t xml:space="preserve"> </w:t>
      </w:r>
      <w:proofErr w:type="spellStart"/>
      <w:r>
        <w:t>lainnya</w:t>
      </w:r>
      <w:proofErr w:type="spellEnd"/>
      <w:r>
        <w:t xml:space="preserve"> di </w:t>
      </w:r>
      <w:proofErr w:type="spellStart"/>
      <w:r>
        <w:t>sekitar</w:t>
      </w:r>
      <w:proofErr w:type="spellEnd"/>
      <w:r>
        <w:t xml:space="preserve"> Alun-Alun Merdeka juga </w:t>
      </w:r>
      <w:proofErr w:type="spellStart"/>
      <w:r>
        <w:t>memiliki</w:t>
      </w:r>
      <w:proofErr w:type="spellEnd"/>
      <w:r>
        <w:t xml:space="preserve"> </w:t>
      </w:r>
      <w:proofErr w:type="spellStart"/>
      <w:r>
        <w:t>penggabungan</w:t>
      </w:r>
      <w:proofErr w:type="spellEnd"/>
      <w:r>
        <w:t xml:space="preserve"> </w:t>
      </w:r>
      <w:proofErr w:type="spellStart"/>
      <w:r>
        <w:t>fungsi</w:t>
      </w:r>
      <w:proofErr w:type="spellEnd"/>
      <w:r>
        <w:t xml:space="preserve"> </w:t>
      </w:r>
      <w:proofErr w:type="spellStart"/>
      <w:r>
        <w:t>ruang</w:t>
      </w:r>
      <w:proofErr w:type="spellEnd"/>
      <w:r>
        <w:t xml:space="preserve"> </w:t>
      </w:r>
      <w:proofErr w:type="spellStart"/>
      <w:r>
        <w:t>bersama</w:t>
      </w:r>
      <w:proofErr w:type="spellEnd"/>
      <w:r>
        <w:t xml:space="preserve">.  </w:t>
      </w:r>
      <w:proofErr w:type="spellStart"/>
      <w:r>
        <w:t>Bangunan</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kolonial</w:t>
      </w:r>
      <w:proofErr w:type="spellEnd"/>
      <w:r>
        <w:t xml:space="preserve"> di </w:t>
      </w:r>
      <w:proofErr w:type="spellStart"/>
      <w:r>
        <w:t>sekitar</w:t>
      </w:r>
      <w:proofErr w:type="spellEnd"/>
      <w:r>
        <w:t xml:space="preserve"> </w:t>
      </w:r>
      <w:proofErr w:type="spellStart"/>
      <w:r>
        <w:t>Klojen</w:t>
      </w:r>
      <w:proofErr w:type="spellEnd"/>
      <w:r>
        <w:t xml:space="preserve"> Kota Malang </w:t>
      </w:r>
      <w:proofErr w:type="spellStart"/>
      <w:r>
        <w:t>memiliki</w:t>
      </w:r>
      <w:proofErr w:type="spellEnd"/>
      <w:r>
        <w:t xml:space="preserve"> </w:t>
      </w:r>
      <w:proofErr w:type="spellStart"/>
      <w:r>
        <w:t>ruang</w:t>
      </w:r>
      <w:proofErr w:type="spellEnd"/>
      <w:r>
        <w:t xml:space="preserve"> </w:t>
      </w:r>
      <w:proofErr w:type="spellStart"/>
      <w:r>
        <w:t>dengan</w:t>
      </w:r>
      <w:proofErr w:type="spellEnd"/>
      <w:r>
        <w:t xml:space="preserve"> </w:t>
      </w:r>
      <w:proofErr w:type="spellStart"/>
      <w:r>
        <w:t>fungsi</w:t>
      </w:r>
      <w:proofErr w:type="spellEnd"/>
      <w:r>
        <w:t xml:space="preserve"> </w:t>
      </w:r>
      <w:proofErr w:type="spellStart"/>
      <w:r>
        <w:t>servis</w:t>
      </w:r>
      <w:proofErr w:type="spellEnd"/>
      <w:r>
        <w:t xml:space="preserve">, </w:t>
      </w:r>
      <w:proofErr w:type="spellStart"/>
      <w:r>
        <w:t>seperti</w:t>
      </w:r>
      <w:proofErr w:type="spellEnd"/>
      <w:r>
        <w:t xml:space="preserve"> </w:t>
      </w:r>
      <w:proofErr w:type="spellStart"/>
      <w:r>
        <w:t>dapur</w:t>
      </w:r>
      <w:proofErr w:type="spellEnd"/>
      <w:r>
        <w:t xml:space="preserve">, </w:t>
      </w:r>
      <w:proofErr w:type="spellStart"/>
      <w:r>
        <w:t>kamar</w:t>
      </w:r>
      <w:proofErr w:type="spellEnd"/>
      <w:r>
        <w:t xml:space="preserve"> mandi/WC, </w:t>
      </w:r>
      <w:proofErr w:type="spellStart"/>
      <w:r>
        <w:t>ruang</w:t>
      </w:r>
      <w:proofErr w:type="spellEnd"/>
      <w:r>
        <w:t xml:space="preserve"> </w:t>
      </w:r>
      <w:proofErr w:type="spellStart"/>
      <w:r>
        <w:t>cuci</w:t>
      </w:r>
      <w:proofErr w:type="spellEnd"/>
      <w:r>
        <w:t xml:space="preserve"> dan </w:t>
      </w:r>
      <w:proofErr w:type="spellStart"/>
      <w:r>
        <w:t>jemur</w:t>
      </w:r>
      <w:proofErr w:type="spellEnd"/>
      <w:r>
        <w:t xml:space="preserve">, dan </w:t>
      </w:r>
      <w:proofErr w:type="spellStart"/>
      <w:r>
        <w:t>gudang</w:t>
      </w:r>
      <w:proofErr w:type="spellEnd"/>
      <w:r>
        <w:t xml:space="preserve">. </w:t>
      </w:r>
      <w:proofErr w:type="spellStart"/>
      <w:r>
        <w:t>Fungsi</w:t>
      </w:r>
      <w:proofErr w:type="spellEnd"/>
      <w:r>
        <w:t xml:space="preserve"> </w:t>
      </w:r>
      <w:proofErr w:type="spellStart"/>
      <w:r>
        <w:t>utama</w:t>
      </w:r>
      <w:proofErr w:type="spellEnd"/>
      <w:r>
        <w:t xml:space="preserve"> </w:t>
      </w:r>
      <w:proofErr w:type="spellStart"/>
      <w:r>
        <w:t>mereka</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tetapi</w:t>
      </w:r>
      <w:proofErr w:type="spellEnd"/>
      <w:r>
        <w:t xml:space="preserve"> </w:t>
      </w:r>
      <w:proofErr w:type="spellStart"/>
      <w:r>
        <w:t>beberapa</w:t>
      </w:r>
      <w:proofErr w:type="spellEnd"/>
      <w:r>
        <w:t xml:space="preserve"> di </w:t>
      </w:r>
      <w:proofErr w:type="spellStart"/>
      <w:r>
        <w:t>antaranya</w:t>
      </w:r>
      <w:proofErr w:type="spellEnd"/>
      <w:r>
        <w:t xml:space="preserve"> juga </w:t>
      </w:r>
      <w:proofErr w:type="spellStart"/>
      <w:r>
        <w:t>memiliki</w:t>
      </w:r>
      <w:proofErr w:type="spellEnd"/>
      <w:r>
        <w:t xml:space="preserve"> </w:t>
      </w:r>
      <w:proofErr w:type="spellStart"/>
      <w:r>
        <w:t>ruang</w:t>
      </w:r>
      <w:proofErr w:type="spellEnd"/>
      <w:r>
        <w:t xml:space="preserve"> </w:t>
      </w:r>
      <w:proofErr w:type="spellStart"/>
      <w:r>
        <w:t>usaha</w:t>
      </w:r>
      <w:proofErr w:type="spellEnd"/>
      <w:r>
        <w:t xml:space="preserve">. </w:t>
      </w:r>
    </w:p>
    <w:p w14:paraId="69735832" w14:textId="77777777" w:rsidR="005B6145" w:rsidRDefault="005B6145">
      <w:pPr>
        <w:pStyle w:val="Paragraph"/>
        <w:ind w:left="240" w:firstLine="0"/>
      </w:pPr>
    </w:p>
    <w:p w14:paraId="090B7818" w14:textId="77777777" w:rsidR="005B6145" w:rsidRDefault="00000000">
      <w:pPr>
        <w:pStyle w:val="Paragraph"/>
        <w:numPr>
          <w:ilvl w:val="0"/>
          <w:numId w:val="5"/>
        </w:numPr>
        <w:ind w:firstLine="0"/>
      </w:pPr>
      <w:proofErr w:type="spellStart"/>
      <w:r>
        <w:t>Penataan</w:t>
      </w:r>
      <w:proofErr w:type="spellEnd"/>
      <w:r>
        <w:t xml:space="preserve"> </w:t>
      </w:r>
      <w:proofErr w:type="spellStart"/>
      <w:r>
        <w:t>Bangunan</w:t>
      </w:r>
      <w:proofErr w:type="spellEnd"/>
    </w:p>
    <w:p w14:paraId="180AE2D9" w14:textId="005F71A0" w:rsidR="005B6145" w:rsidRDefault="00000000">
      <w:pPr>
        <w:pStyle w:val="Paragraph"/>
        <w:ind w:leftChars="100" w:left="240" w:firstLine="0"/>
      </w:pPr>
      <w:r>
        <w:t xml:space="preserve">Pada </w:t>
      </w:r>
      <w:proofErr w:type="spellStart"/>
      <w:r>
        <w:t>sampel</w:t>
      </w:r>
      <w:proofErr w:type="spellEnd"/>
      <w:r>
        <w:t xml:space="preserve"> </w:t>
      </w:r>
      <w:proofErr w:type="spellStart"/>
      <w:r>
        <w:t>Klojen</w:t>
      </w:r>
      <w:proofErr w:type="spellEnd"/>
      <w:r>
        <w:t xml:space="preserve"> 1, 3, 4, 6, dan 7, </w:t>
      </w:r>
      <w:proofErr w:type="spellStart"/>
      <w:r>
        <w:t>bangunan</w:t>
      </w:r>
      <w:proofErr w:type="spellEnd"/>
      <w:r>
        <w:t xml:space="preserve"> </w:t>
      </w:r>
      <w:proofErr w:type="spellStart"/>
      <w:r>
        <w:t>terbentuk</w:t>
      </w:r>
      <w:proofErr w:type="spellEnd"/>
      <w:r>
        <w:t xml:space="preserve"> </w:t>
      </w:r>
      <w:proofErr w:type="spellStart"/>
      <w:r>
        <w:t>atas</w:t>
      </w:r>
      <w:proofErr w:type="spellEnd"/>
      <w:r>
        <w:t xml:space="preserve"> 3 </w:t>
      </w:r>
      <w:proofErr w:type="spellStart"/>
      <w:r>
        <w:t>buah</w:t>
      </w:r>
      <w:proofErr w:type="spellEnd"/>
      <w:r>
        <w:t xml:space="preserve"> </w:t>
      </w:r>
      <w:proofErr w:type="spellStart"/>
      <w:r>
        <w:t>bangunan</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bangunan</w:t>
      </w:r>
      <w:proofErr w:type="spellEnd"/>
      <w:r>
        <w:t xml:space="preserve"> </w:t>
      </w:r>
      <w:proofErr w:type="spellStart"/>
      <w:r>
        <w:t>utama</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ruang</w:t>
      </w:r>
      <w:proofErr w:type="spellEnd"/>
      <w:r>
        <w:t xml:space="preserve"> – </w:t>
      </w:r>
      <w:proofErr w:type="spellStart"/>
      <w:r>
        <w:t>ruang</w:t>
      </w:r>
      <w:proofErr w:type="spellEnd"/>
      <w:r>
        <w:t xml:space="preserve"> </w:t>
      </w:r>
      <w:proofErr w:type="spellStart"/>
      <w:r>
        <w:t>utama</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t>fungsi</w:t>
      </w:r>
      <w:proofErr w:type="spellEnd"/>
      <w:r>
        <w:t xml:space="preserve"> </w:t>
      </w:r>
      <w:proofErr w:type="spellStart"/>
      <w:r>
        <w:t>servis</w:t>
      </w:r>
      <w:proofErr w:type="spellEnd"/>
      <w:r>
        <w:t xml:space="preserve"> dan </w:t>
      </w:r>
      <w:proofErr w:type="spellStart"/>
      <w:r>
        <w:t>kamar</w:t>
      </w:r>
      <w:proofErr w:type="spellEnd"/>
      <w:r>
        <w:t xml:space="preserve"> mandi di </w:t>
      </w:r>
      <w:proofErr w:type="spellStart"/>
      <w:r>
        <w:t>bagian</w:t>
      </w:r>
      <w:proofErr w:type="spellEnd"/>
      <w:r>
        <w:t xml:space="preserve"> </w:t>
      </w:r>
      <w:proofErr w:type="spellStart"/>
      <w:r>
        <w:t>belakang</w:t>
      </w:r>
      <w:proofErr w:type="spellEnd"/>
      <w:r>
        <w:t xml:space="preserve">, </w:t>
      </w:r>
      <w:proofErr w:type="spellStart"/>
      <w:r>
        <w:t>serta</w:t>
      </w:r>
      <w:proofErr w:type="spellEnd"/>
      <w:r>
        <w:t xml:space="preserve"> </w:t>
      </w:r>
      <w:proofErr w:type="spellStart"/>
      <w:r>
        <w:t>bangunan</w:t>
      </w:r>
      <w:proofErr w:type="spellEnd"/>
      <w:r>
        <w:t xml:space="preserve"> </w:t>
      </w:r>
      <w:proofErr w:type="spellStart"/>
      <w:r>
        <w:t>paviliun</w:t>
      </w:r>
      <w:proofErr w:type="spellEnd"/>
      <w:r>
        <w:t xml:space="preserve"> yang </w:t>
      </w:r>
      <w:proofErr w:type="spellStart"/>
      <w:r>
        <w:t>terletak</w:t>
      </w:r>
      <w:proofErr w:type="spellEnd"/>
      <w:r>
        <w:t xml:space="preserve"> di </w:t>
      </w:r>
      <w:proofErr w:type="spellStart"/>
      <w:r>
        <w:t>sisi</w:t>
      </w:r>
      <w:proofErr w:type="spellEnd"/>
      <w:r>
        <w:t xml:space="preserve"> </w:t>
      </w:r>
      <w:proofErr w:type="spellStart"/>
      <w:r>
        <w:t>sampin</w:t>
      </w:r>
      <w:proofErr w:type="spellEnd"/>
      <w:r>
        <w:t xml:space="preserve">. Pada </w:t>
      </w:r>
      <w:proofErr w:type="spellStart"/>
      <w:r>
        <w:t>sampel</w:t>
      </w:r>
      <w:proofErr w:type="spellEnd"/>
      <w:r>
        <w:t xml:space="preserve"> </w:t>
      </w:r>
      <w:proofErr w:type="spellStart"/>
      <w:r>
        <w:t>Klojen</w:t>
      </w:r>
      <w:proofErr w:type="spellEnd"/>
      <w:r>
        <w:t xml:space="preserve"> 2, 5, dan 6, </w:t>
      </w:r>
      <w:proofErr w:type="spellStart"/>
      <w:r>
        <w:t>terbentuk</w:t>
      </w:r>
      <w:proofErr w:type="spellEnd"/>
      <w:r>
        <w:t xml:space="preserve"> </w:t>
      </w:r>
      <w:proofErr w:type="spellStart"/>
      <w:r>
        <w:t>atas</w:t>
      </w:r>
      <w:proofErr w:type="spellEnd"/>
      <w:r>
        <w:t xml:space="preserve"> 2 </w:t>
      </w:r>
      <w:proofErr w:type="spellStart"/>
      <w:r>
        <w:t>buah</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t>bangunan</w:t>
      </w:r>
      <w:proofErr w:type="spellEnd"/>
      <w:r>
        <w:t xml:space="preserve"> yang </w:t>
      </w:r>
      <w:proofErr w:type="spellStart"/>
      <w:r>
        <w:t>terpisah</w:t>
      </w:r>
      <w:proofErr w:type="spellEnd"/>
      <w:r>
        <w:t xml:space="preserve"> </w:t>
      </w:r>
      <w:proofErr w:type="spellStart"/>
      <w:r>
        <w:t>hanya</w:t>
      </w:r>
      <w:proofErr w:type="spellEnd"/>
      <w:r>
        <w:t xml:space="preserve"> </w:t>
      </w:r>
      <w:proofErr w:type="spellStart"/>
      <w:r>
        <w:t>ruang</w:t>
      </w:r>
      <w:proofErr w:type="spellEnd"/>
      <w:r>
        <w:t xml:space="preserve"> </w:t>
      </w:r>
      <w:proofErr w:type="spellStart"/>
      <w:r>
        <w:t>dengan</w:t>
      </w:r>
      <w:proofErr w:type="spellEnd"/>
      <w:r>
        <w:t xml:space="preserve"> </w:t>
      </w:r>
      <w:proofErr w:type="spellStart"/>
      <w:r>
        <w:t>fungsi</w:t>
      </w:r>
      <w:proofErr w:type="spellEnd"/>
      <w:r>
        <w:t xml:space="preserve"> </w:t>
      </w:r>
      <w:proofErr w:type="spellStart"/>
      <w:r>
        <w:t>servis</w:t>
      </w:r>
      <w:proofErr w:type="spellEnd"/>
      <w:r>
        <w:t xml:space="preserve">, </w:t>
      </w:r>
      <w:proofErr w:type="spellStart"/>
      <w:r>
        <w:t>yaitu</w:t>
      </w:r>
      <w:proofErr w:type="spellEnd"/>
      <w:r>
        <w:t xml:space="preserve"> </w:t>
      </w:r>
      <w:proofErr w:type="spellStart"/>
      <w:r>
        <w:t>kamar</w:t>
      </w:r>
      <w:proofErr w:type="spellEnd"/>
      <w:r>
        <w:t xml:space="preserve"> mandi. </w:t>
      </w:r>
      <w:proofErr w:type="spellStart"/>
      <w:r>
        <w:t>Bangunan</w:t>
      </w:r>
      <w:proofErr w:type="spellEnd"/>
      <w:r>
        <w:t xml:space="preserve"> </w:t>
      </w:r>
      <w:proofErr w:type="spellStart"/>
      <w:r>
        <w:t>paviliun</w:t>
      </w:r>
      <w:proofErr w:type="spellEnd"/>
      <w:r>
        <w:t xml:space="preserve"> </w:t>
      </w:r>
      <w:proofErr w:type="spellStart"/>
      <w:r>
        <w:t>diletakkan</w:t>
      </w:r>
      <w:proofErr w:type="spellEnd"/>
      <w:r>
        <w:t xml:space="preserve"> di </w:t>
      </w:r>
      <w:proofErr w:type="spellStart"/>
      <w:r>
        <w:t>luar</w:t>
      </w:r>
      <w:proofErr w:type="spellEnd"/>
      <w:r>
        <w:t xml:space="preserve"> </w:t>
      </w:r>
      <w:proofErr w:type="spellStart"/>
      <w:r>
        <w:t>atau</w:t>
      </w:r>
      <w:proofErr w:type="spellEnd"/>
      <w:r>
        <w:t xml:space="preserve"> di </w:t>
      </w:r>
      <w:proofErr w:type="spellStart"/>
      <w:r>
        <w:t>samping</w:t>
      </w:r>
      <w:proofErr w:type="spellEnd"/>
      <w:r>
        <w:t xml:space="preserve"> </w:t>
      </w:r>
      <w:proofErr w:type="spellStart"/>
      <w:r>
        <w:t>bangunan</w:t>
      </w:r>
      <w:proofErr w:type="spellEnd"/>
      <w:r>
        <w:t xml:space="preserve"> </w:t>
      </w:r>
      <w:proofErr w:type="spellStart"/>
      <w:r>
        <w:t>utama</w:t>
      </w:r>
      <w:proofErr w:type="spellEnd"/>
      <w:r>
        <w:t xml:space="preserve">. </w:t>
      </w:r>
      <w:proofErr w:type="spellStart"/>
      <w:r>
        <w:t>Penataan</w:t>
      </w:r>
      <w:proofErr w:type="spellEnd"/>
      <w:r>
        <w:t xml:space="preserve"> </w:t>
      </w:r>
      <w:proofErr w:type="spellStart"/>
      <w:r>
        <w:t>bangunan</w:t>
      </w:r>
      <w:proofErr w:type="spellEnd"/>
      <w:r>
        <w:t xml:space="preserve"> </w:t>
      </w:r>
      <w:proofErr w:type="spellStart"/>
      <w:r>
        <w:t>dilakukan</w:t>
      </w:r>
      <w:proofErr w:type="spellEnd"/>
      <w:r>
        <w:t xml:space="preserve"> </w:t>
      </w:r>
      <w:proofErr w:type="spellStart"/>
      <w:r>
        <w:t>berdasarkan</w:t>
      </w:r>
      <w:proofErr w:type="spellEnd"/>
      <w:r>
        <w:t xml:space="preserve"> </w:t>
      </w:r>
      <w:proofErr w:type="spellStart"/>
      <w:r>
        <w:t>pemisahan</w:t>
      </w:r>
      <w:proofErr w:type="spellEnd"/>
      <w:r>
        <w:t xml:space="preserve"> </w:t>
      </w:r>
      <w:proofErr w:type="spellStart"/>
      <w:r>
        <w:t>fungsi</w:t>
      </w:r>
      <w:proofErr w:type="spellEnd"/>
      <w:r>
        <w:t xml:space="preserve"> </w:t>
      </w:r>
      <w:proofErr w:type="spellStart"/>
      <w:r>
        <w:t>ruang</w:t>
      </w:r>
      <w:proofErr w:type="spellEnd"/>
      <w:r>
        <w:t xml:space="preserve"> </w:t>
      </w:r>
      <w:proofErr w:type="spellStart"/>
      <w:r>
        <w:t>ini</w:t>
      </w:r>
      <w:proofErr w:type="spellEnd"/>
      <w:r>
        <w:t xml:space="preserve"> </w:t>
      </w:r>
      <w:proofErr w:type="spellStart"/>
      <w:r>
        <w:t>sesuai</w:t>
      </w:r>
      <w:proofErr w:type="spellEnd"/>
      <w:r>
        <w:t xml:space="preserve"> </w:t>
      </w:r>
      <w:proofErr w:type="spellStart"/>
      <w:r>
        <w:lastRenderedPageBreak/>
        <w:t>dengan</w:t>
      </w:r>
      <w:proofErr w:type="spellEnd"/>
      <w:r>
        <w:t xml:space="preserve"> </w:t>
      </w:r>
      <w:proofErr w:type="spellStart"/>
      <w:r>
        <w:t>ciri</w:t>
      </w:r>
      <w:proofErr w:type="spellEnd"/>
      <w:r>
        <w:t xml:space="preserve"> </w:t>
      </w:r>
      <w:proofErr w:type="spellStart"/>
      <w:r>
        <w:t>penataan</w:t>
      </w:r>
      <w:proofErr w:type="spellEnd"/>
      <w:r>
        <w:t xml:space="preserve"> </w:t>
      </w:r>
      <w:proofErr w:type="spellStart"/>
      <w:r>
        <w:t>ruang</w:t>
      </w:r>
      <w:proofErr w:type="spellEnd"/>
      <w:r>
        <w:t xml:space="preserve"> pada </w:t>
      </w:r>
      <w:proofErr w:type="spellStart"/>
      <w:r>
        <w:t>rumah</w:t>
      </w:r>
      <w:proofErr w:type="spellEnd"/>
      <w:r>
        <w:t xml:space="preserve"> </w:t>
      </w:r>
      <w:proofErr w:type="spellStart"/>
      <w:r>
        <w:t>tinggal</w:t>
      </w:r>
      <w:proofErr w:type="spellEnd"/>
      <w:r>
        <w:t xml:space="preserve"> </w:t>
      </w:r>
      <w:proofErr w:type="spellStart"/>
      <w:r>
        <w:t>dengan</w:t>
      </w:r>
      <w:proofErr w:type="spellEnd"/>
      <w:r>
        <w:t xml:space="preserve"> </w:t>
      </w:r>
      <w:proofErr w:type="spellStart"/>
      <w:r>
        <w:t>gaya</w:t>
      </w:r>
      <w:proofErr w:type="spellEnd"/>
      <w:r>
        <w:t xml:space="preserve"> </w:t>
      </w:r>
      <w:proofErr w:type="spellStart"/>
      <w:r>
        <w:t>arsitektur</w:t>
      </w:r>
      <w:proofErr w:type="spellEnd"/>
      <w:r>
        <w:t xml:space="preserve"> </w:t>
      </w:r>
      <w:proofErr w:type="spellStart"/>
      <w:r>
        <w:t>kolonial</w:t>
      </w:r>
      <w:proofErr w:type="spellEnd"/>
      <w:r>
        <w:t xml:space="preserve"> Belanda, </w:t>
      </w:r>
      <w:proofErr w:type="spellStart"/>
      <w:r>
        <w:t>yaitu</w:t>
      </w:r>
      <w:proofErr w:type="spellEnd"/>
      <w:r>
        <w:t xml:space="preserve"> </w:t>
      </w:r>
      <w:proofErr w:type="spellStart"/>
      <w:r>
        <w:t>dengan</w:t>
      </w:r>
      <w:proofErr w:type="spellEnd"/>
      <w:r>
        <w:t xml:space="preserve"> </w:t>
      </w:r>
      <w:proofErr w:type="spellStart"/>
      <w:r>
        <w:t>pemisahan</w:t>
      </w:r>
      <w:proofErr w:type="spellEnd"/>
      <w:r>
        <w:t xml:space="preserve"> </w:t>
      </w:r>
      <w:proofErr w:type="spellStart"/>
      <w:r>
        <w:t>bangunan</w:t>
      </w:r>
      <w:proofErr w:type="spellEnd"/>
      <w:r>
        <w:t xml:space="preserve"> </w:t>
      </w:r>
      <w:proofErr w:type="spellStart"/>
      <w:r>
        <w:t>rumah</w:t>
      </w:r>
      <w:proofErr w:type="spellEnd"/>
      <w:r>
        <w:t xml:space="preserve"> </w:t>
      </w:r>
      <w:proofErr w:type="spellStart"/>
      <w:r>
        <w:t>tinggal</w:t>
      </w:r>
      <w:proofErr w:type="spellEnd"/>
      <w:r>
        <w:t xml:space="preserve"> dan </w:t>
      </w:r>
      <w:proofErr w:type="spellStart"/>
      <w:r>
        <w:t>bangunan</w:t>
      </w:r>
      <w:proofErr w:type="spellEnd"/>
      <w:r>
        <w:t xml:space="preserve"> </w:t>
      </w:r>
      <w:proofErr w:type="spellStart"/>
      <w:r>
        <w:t>dengan</w:t>
      </w:r>
      <w:proofErr w:type="spellEnd"/>
      <w:r>
        <w:t xml:space="preserve"> </w:t>
      </w:r>
      <w:proofErr w:type="spellStart"/>
      <w:r>
        <w:t>fungsi</w:t>
      </w:r>
      <w:proofErr w:type="spellEnd"/>
      <w:r>
        <w:t xml:space="preserve"> </w:t>
      </w:r>
      <w:proofErr w:type="spellStart"/>
      <w:r>
        <w:t>servis</w:t>
      </w:r>
      <w:proofErr w:type="spellEnd"/>
      <w:r>
        <w:t xml:space="preserve"> </w:t>
      </w:r>
      <w:sdt>
        <w:sdtPr>
          <w:rPr>
            <w:color w:val="000000"/>
          </w:rPr>
          <w:tag w:val="MENDELEY_CITATION_v3_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"/>
          <w:id w:val="503095463"/>
          <w:placeholder>
            <w:docPart w:val="DefaultPlaceholder_-1854013440"/>
          </w:placeholder>
        </w:sdtPr>
        <w:sdtContent>
          <w:r w:rsidR="0062443D" w:rsidRPr="0062443D">
            <w:rPr>
              <w:color w:val="000000"/>
            </w:rPr>
            <w:t>[8]</w:t>
          </w:r>
        </w:sdtContent>
      </w:sdt>
      <w:r>
        <w:t xml:space="preserve">. </w:t>
      </w:r>
      <w:r w:rsidR="006D0E6F" w:rsidRPr="006D0E6F">
        <w:t xml:space="preserve">Rumah </w:t>
      </w:r>
      <w:proofErr w:type="spellStart"/>
      <w:r w:rsidR="006D0E6F" w:rsidRPr="006D0E6F">
        <w:t>tinggal</w:t>
      </w:r>
      <w:proofErr w:type="spellEnd"/>
      <w:r w:rsidR="006D0E6F" w:rsidRPr="006D0E6F">
        <w:t xml:space="preserve"> </w:t>
      </w:r>
      <w:proofErr w:type="spellStart"/>
      <w:r w:rsidR="006D0E6F" w:rsidRPr="006D0E6F">
        <w:t>kolonial</w:t>
      </w:r>
      <w:proofErr w:type="spellEnd"/>
      <w:r w:rsidR="006D0E6F" w:rsidRPr="006D0E6F">
        <w:t xml:space="preserve"> di </w:t>
      </w:r>
      <w:proofErr w:type="spellStart"/>
      <w:r w:rsidR="006D0E6F" w:rsidRPr="006D0E6F">
        <w:t>sekitar</w:t>
      </w:r>
      <w:proofErr w:type="spellEnd"/>
      <w:r w:rsidR="006D0E6F" w:rsidRPr="006D0E6F">
        <w:t xml:space="preserve"> </w:t>
      </w:r>
      <w:proofErr w:type="spellStart"/>
      <w:r w:rsidR="006D0E6F" w:rsidRPr="006D0E6F">
        <w:t>Klojen</w:t>
      </w:r>
      <w:proofErr w:type="spellEnd"/>
      <w:r w:rsidR="006D0E6F" w:rsidRPr="006D0E6F">
        <w:t xml:space="preserve"> Kota Malang </w:t>
      </w:r>
      <w:proofErr w:type="spellStart"/>
      <w:r w:rsidR="006D0E6F" w:rsidRPr="006D0E6F">
        <w:t>memiliki</w:t>
      </w:r>
      <w:proofErr w:type="spellEnd"/>
      <w:r w:rsidR="006D0E6F" w:rsidRPr="006D0E6F">
        <w:t xml:space="preserve"> </w:t>
      </w:r>
      <w:proofErr w:type="spellStart"/>
      <w:r w:rsidR="006D0E6F" w:rsidRPr="006D0E6F">
        <w:t>berbagai</w:t>
      </w:r>
      <w:proofErr w:type="spellEnd"/>
      <w:r w:rsidR="006D0E6F" w:rsidRPr="006D0E6F">
        <w:t xml:space="preserve"> </w:t>
      </w:r>
      <w:proofErr w:type="spellStart"/>
      <w:r w:rsidR="006D0E6F" w:rsidRPr="006D0E6F">
        <w:t>jenis</w:t>
      </w:r>
      <w:proofErr w:type="spellEnd"/>
      <w:r w:rsidR="006D0E6F" w:rsidRPr="006D0E6F">
        <w:t xml:space="preserve"> </w:t>
      </w:r>
      <w:proofErr w:type="spellStart"/>
      <w:r w:rsidR="006D0E6F" w:rsidRPr="006D0E6F">
        <w:t>penataan</w:t>
      </w:r>
      <w:proofErr w:type="spellEnd"/>
      <w:r w:rsidR="006D0E6F" w:rsidRPr="006D0E6F">
        <w:t xml:space="preserve"> yang </w:t>
      </w:r>
      <w:proofErr w:type="spellStart"/>
      <w:r w:rsidR="006D0E6F" w:rsidRPr="006D0E6F">
        <w:t>berbeda</w:t>
      </w:r>
      <w:proofErr w:type="spellEnd"/>
      <w:r w:rsidR="006D0E6F" w:rsidRPr="006D0E6F">
        <w:t xml:space="preserve">, yang </w:t>
      </w:r>
      <w:proofErr w:type="spellStart"/>
      <w:r w:rsidR="006D0E6F" w:rsidRPr="006D0E6F">
        <w:t>disesuaikan</w:t>
      </w:r>
      <w:proofErr w:type="spellEnd"/>
      <w:r w:rsidR="006D0E6F" w:rsidRPr="006D0E6F">
        <w:t xml:space="preserve"> </w:t>
      </w:r>
      <w:proofErr w:type="spellStart"/>
      <w:r w:rsidR="006D0E6F" w:rsidRPr="006D0E6F">
        <w:t>dengan</w:t>
      </w:r>
      <w:proofErr w:type="spellEnd"/>
      <w:r w:rsidR="006D0E6F" w:rsidRPr="006D0E6F">
        <w:t xml:space="preserve"> </w:t>
      </w:r>
      <w:proofErr w:type="spellStart"/>
      <w:r w:rsidR="006D0E6F" w:rsidRPr="006D0E6F">
        <w:t>kebutuhan</w:t>
      </w:r>
      <w:proofErr w:type="spellEnd"/>
      <w:r w:rsidR="006D0E6F" w:rsidRPr="006D0E6F">
        <w:t xml:space="preserve"> </w:t>
      </w:r>
      <w:proofErr w:type="spellStart"/>
      <w:r w:rsidR="006D0E6F" w:rsidRPr="006D0E6F">
        <w:t>pemilik</w:t>
      </w:r>
      <w:proofErr w:type="spellEnd"/>
      <w:r w:rsidR="006D0E6F" w:rsidRPr="006D0E6F">
        <w:t xml:space="preserve"> dan </w:t>
      </w:r>
      <w:proofErr w:type="spellStart"/>
      <w:r w:rsidR="006D0E6F" w:rsidRPr="006D0E6F">
        <w:t>luas</w:t>
      </w:r>
      <w:proofErr w:type="spellEnd"/>
      <w:r w:rsidR="006D0E6F" w:rsidRPr="006D0E6F">
        <w:t xml:space="preserve"> </w:t>
      </w:r>
      <w:proofErr w:type="spellStart"/>
      <w:r w:rsidR="006D0E6F">
        <w:t>tapak</w:t>
      </w:r>
      <w:proofErr w:type="spellEnd"/>
      <w:r w:rsidR="006D0E6F" w:rsidRPr="006D0E6F">
        <w:t xml:space="preserve"> yang </w:t>
      </w:r>
      <w:proofErr w:type="spellStart"/>
      <w:r w:rsidR="006D0E6F" w:rsidRPr="006D0E6F">
        <w:t>melingkupinya</w:t>
      </w:r>
      <w:proofErr w:type="spellEnd"/>
      <w:r w:rsidR="006D0E6F" w:rsidRPr="006D0E6F">
        <w:t>.</w:t>
      </w:r>
      <w:r>
        <w:t xml:space="preserve"> </w:t>
      </w:r>
      <w:proofErr w:type="spellStart"/>
      <w:r>
        <w:t>Bangunan</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kolonial</w:t>
      </w:r>
      <w:proofErr w:type="spellEnd"/>
      <w:r>
        <w:t xml:space="preserve"> di </w:t>
      </w:r>
      <w:proofErr w:type="spellStart"/>
      <w:r>
        <w:t>sekitar</w:t>
      </w:r>
      <w:proofErr w:type="spellEnd"/>
      <w:r>
        <w:t xml:space="preserve"> </w:t>
      </w:r>
      <w:proofErr w:type="spellStart"/>
      <w:r>
        <w:t>Klojen</w:t>
      </w:r>
      <w:proofErr w:type="spellEnd"/>
      <w:r>
        <w:t xml:space="preserve"> Kota Malang </w:t>
      </w:r>
      <w:proofErr w:type="spellStart"/>
      <w:r>
        <w:t>terdiri</w:t>
      </w:r>
      <w:proofErr w:type="spellEnd"/>
      <w:r>
        <w:t xml:space="preserve"> </w:t>
      </w:r>
      <w:proofErr w:type="spellStart"/>
      <w:r>
        <w:t>dari</w:t>
      </w:r>
      <w:proofErr w:type="spellEnd"/>
      <w:r>
        <w:t xml:space="preserve"> 2 </w:t>
      </w:r>
      <w:proofErr w:type="spellStart"/>
      <w:r>
        <w:t>hingga</w:t>
      </w:r>
      <w:proofErr w:type="spellEnd"/>
      <w:r>
        <w:t xml:space="preserve"> 3 </w:t>
      </w:r>
      <w:proofErr w:type="spellStart"/>
      <w:r>
        <w:t>massa</w:t>
      </w:r>
      <w:proofErr w:type="spellEnd"/>
      <w:r>
        <w:t xml:space="preserve"> </w:t>
      </w:r>
      <w:proofErr w:type="spellStart"/>
      <w:r>
        <w:t>bangunan</w:t>
      </w:r>
      <w:proofErr w:type="spellEnd"/>
      <w:r>
        <w:t xml:space="preserve">, yang </w:t>
      </w:r>
      <w:proofErr w:type="spellStart"/>
      <w:r>
        <w:t>disesuaikan</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rsidR="006D0E6F">
        <w:t>fungsi</w:t>
      </w:r>
      <w:proofErr w:type="spellEnd"/>
      <w:r w:rsidR="006D0E6F">
        <w:t xml:space="preserve"> </w:t>
      </w:r>
      <w:proofErr w:type="spellStart"/>
      <w:r w:rsidR="006D0E6F">
        <w:t>ruang</w:t>
      </w:r>
      <w:proofErr w:type="spellEnd"/>
      <w:r>
        <w:t xml:space="preserve"> dan </w:t>
      </w:r>
      <w:proofErr w:type="spellStart"/>
      <w:r>
        <w:t>luas</w:t>
      </w:r>
      <w:proofErr w:type="spellEnd"/>
      <w:r>
        <w:t xml:space="preserve"> </w:t>
      </w:r>
      <w:proofErr w:type="spellStart"/>
      <w:r>
        <w:t>lahan</w:t>
      </w:r>
      <w:proofErr w:type="spellEnd"/>
      <w:r>
        <w:t xml:space="preserve">. </w:t>
      </w:r>
      <w:proofErr w:type="spellStart"/>
      <w:r>
        <w:t>Bangunan-bangunan</w:t>
      </w:r>
      <w:proofErr w:type="spellEnd"/>
      <w:r>
        <w:t xml:space="preserve"> </w:t>
      </w:r>
      <w:proofErr w:type="spellStart"/>
      <w:r>
        <w:t>ini</w:t>
      </w:r>
      <w:proofErr w:type="spellEnd"/>
      <w:r>
        <w:t xml:space="preserve"> </w:t>
      </w:r>
      <w:proofErr w:type="spellStart"/>
      <w:r>
        <w:t>dikelompokkan</w:t>
      </w:r>
      <w:proofErr w:type="spellEnd"/>
      <w:r>
        <w:t xml:space="preserve"> </w:t>
      </w:r>
      <w:proofErr w:type="spellStart"/>
      <w:r>
        <w:t>berdasarkan</w:t>
      </w:r>
      <w:proofErr w:type="spellEnd"/>
      <w:r>
        <w:t xml:space="preserve"> </w:t>
      </w:r>
      <w:proofErr w:type="spellStart"/>
      <w:r>
        <w:t>fungsi</w:t>
      </w:r>
      <w:proofErr w:type="spellEnd"/>
      <w:r>
        <w:t xml:space="preserve"> </w:t>
      </w:r>
      <w:proofErr w:type="spellStart"/>
      <w:r>
        <w:t>ruang</w:t>
      </w:r>
      <w:proofErr w:type="spellEnd"/>
      <w:r>
        <w:t xml:space="preserve">, </w:t>
      </w:r>
      <w:proofErr w:type="spellStart"/>
      <w:r>
        <w:t>seperti</w:t>
      </w:r>
      <w:proofErr w:type="spellEnd"/>
      <w:r>
        <w:t xml:space="preserve"> yang </w:t>
      </w:r>
      <w:proofErr w:type="spellStart"/>
      <w:r>
        <w:t>ditunjukkan</w:t>
      </w:r>
      <w:proofErr w:type="spellEnd"/>
      <w:r>
        <w:t xml:space="preserve"> pada Gambar 1.  </w:t>
      </w:r>
      <w:proofErr w:type="spellStart"/>
      <w:r>
        <w:t>Dengan</w:t>
      </w:r>
      <w:proofErr w:type="spellEnd"/>
      <w:r>
        <w:t xml:space="preserve"> kata lain, </w:t>
      </w:r>
      <w:proofErr w:type="spellStart"/>
      <w:r>
        <w:t>ruang</w:t>
      </w:r>
      <w:proofErr w:type="spellEnd"/>
      <w:r>
        <w:t xml:space="preserve"> </w:t>
      </w:r>
      <w:proofErr w:type="spellStart"/>
      <w:r>
        <w:t>depan</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utama</w:t>
      </w:r>
      <w:proofErr w:type="spellEnd"/>
      <w:r>
        <w:t xml:space="preserve">, dan </w:t>
      </w:r>
      <w:proofErr w:type="spellStart"/>
      <w:r>
        <w:t>ruang</w:t>
      </w:r>
      <w:proofErr w:type="spellEnd"/>
      <w:r>
        <w:t xml:space="preserve"> </w:t>
      </w:r>
      <w:proofErr w:type="spellStart"/>
      <w:r>
        <w:t>belakang</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servis</w:t>
      </w:r>
      <w:proofErr w:type="spellEnd"/>
      <w:r>
        <w:t xml:space="preserve">. </w:t>
      </w:r>
      <w:proofErr w:type="spellStart"/>
      <w:r>
        <w:t>Bangunan</w:t>
      </w:r>
      <w:proofErr w:type="spellEnd"/>
      <w:r>
        <w:t xml:space="preserve"> </w:t>
      </w:r>
      <w:proofErr w:type="spellStart"/>
      <w:r>
        <w:t>kolonial</w:t>
      </w:r>
      <w:proofErr w:type="spellEnd"/>
      <w:r>
        <w:t xml:space="preserve"> di </w:t>
      </w:r>
      <w:proofErr w:type="spellStart"/>
      <w:r>
        <w:t>kawasa</w:t>
      </w:r>
      <w:r w:rsidR="006D0E6F">
        <w:t>n</w:t>
      </w:r>
      <w:proofErr w:type="spellEnd"/>
      <w:r>
        <w:t xml:space="preserve"> </w:t>
      </w:r>
      <w:proofErr w:type="spellStart"/>
      <w:r>
        <w:t>Klojen</w:t>
      </w:r>
      <w:proofErr w:type="spellEnd"/>
      <w:r>
        <w:t xml:space="preserve"> </w:t>
      </w:r>
      <w:proofErr w:type="spellStart"/>
      <w:r>
        <w:t>Tugu</w:t>
      </w:r>
      <w:proofErr w:type="spellEnd"/>
      <w:r>
        <w:t xml:space="preserve"> </w:t>
      </w:r>
      <w:proofErr w:type="spellStart"/>
      <w:r>
        <w:t>banyak</w:t>
      </w:r>
      <w:proofErr w:type="spellEnd"/>
      <w:r>
        <w:t xml:space="preserve"> </w:t>
      </w:r>
      <w:proofErr w:type="spellStart"/>
      <w:r>
        <w:t>menggunakan</w:t>
      </w:r>
      <w:proofErr w:type="spellEnd"/>
      <w:r>
        <w:t xml:space="preserve"> </w:t>
      </w:r>
      <w:proofErr w:type="spellStart"/>
      <w:r>
        <w:t>tiga</w:t>
      </w:r>
      <w:proofErr w:type="spellEnd"/>
      <w:r>
        <w:t xml:space="preserve"> </w:t>
      </w:r>
      <w:proofErr w:type="spellStart"/>
      <w:r>
        <w:t>massa</w:t>
      </w:r>
      <w:proofErr w:type="spellEnd"/>
      <w:r>
        <w:t xml:space="preserve"> </w:t>
      </w:r>
      <w:proofErr w:type="spellStart"/>
      <w:r>
        <w:t>bangunan</w:t>
      </w:r>
      <w:proofErr w:type="spellEnd"/>
      <w:r>
        <w:t xml:space="preserve">: </w:t>
      </w:r>
      <w:proofErr w:type="spellStart"/>
      <w:r>
        <w:t>bangunan</w:t>
      </w:r>
      <w:proofErr w:type="spellEnd"/>
      <w:r>
        <w:t xml:space="preserve"> </w:t>
      </w:r>
      <w:proofErr w:type="spellStart"/>
      <w:r>
        <w:t>utama</w:t>
      </w:r>
      <w:proofErr w:type="spellEnd"/>
      <w:r>
        <w:t xml:space="preserve">, </w:t>
      </w:r>
      <w:proofErr w:type="spellStart"/>
      <w:r>
        <w:t>bangunan</w:t>
      </w:r>
      <w:proofErr w:type="spellEnd"/>
      <w:r>
        <w:t xml:space="preserve"> </w:t>
      </w:r>
      <w:proofErr w:type="spellStart"/>
      <w:r>
        <w:t>layanan</w:t>
      </w:r>
      <w:proofErr w:type="spellEnd"/>
      <w:r>
        <w:t>, dan pavilion.</w:t>
      </w:r>
    </w:p>
    <w:p w14:paraId="74AD6629" w14:textId="77777777" w:rsidR="005B6145" w:rsidRDefault="00000000">
      <w:pPr>
        <w:pStyle w:val="Paragraph"/>
        <w:ind w:leftChars="100" w:left="240" w:firstLine="0"/>
        <w:jc w:val="center"/>
      </w:pPr>
      <w:r>
        <w:rPr>
          <w:rFonts w:ascii="Calibri" w:eastAsia="Calibri" w:hAnsi="Calibri" w:cs="Arial"/>
          <w:noProof/>
          <w:sz w:val="24"/>
          <w:szCs w:val="22"/>
          <w:lang w:val="id-ID"/>
        </w:rPr>
        <mc:AlternateContent>
          <mc:Choice Requires="wpg">
            <w:drawing>
              <wp:anchor distT="0" distB="0" distL="114300" distR="114300" simplePos="0" relativeHeight="251659264" behindDoc="0" locked="0" layoutInCell="1" allowOverlap="1" wp14:anchorId="3FCAEA46" wp14:editId="668A47A9">
                <wp:simplePos x="0" y="0"/>
                <wp:positionH relativeFrom="column">
                  <wp:posOffset>1316990</wp:posOffset>
                </wp:positionH>
                <wp:positionV relativeFrom="paragraph">
                  <wp:posOffset>123825</wp:posOffset>
                </wp:positionV>
                <wp:extent cx="3342640" cy="1610360"/>
                <wp:effectExtent l="0" t="0" r="0" b="8890"/>
                <wp:wrapNone/>
                <wp:docPr id="5" name="Group 5"/>
                <wp:cNvGraphicFramePr/>
                <a:graphic xmlns:a="http://schemas.openxmlformats.org/drawingml/2006/main">
                  <a:graphicData uri="http://schemas.microsoft.com/office/word/2010/wordprocessingGroup">
                    <wpg:wgp>
                      <wpg:cNvGrpSpPr/>
                      <wpg:grpSpPr>
                        <a:xfrm>
                          <a:off x="0" y="0"/>
                          <a:ext cx="3342640" cy="1610360"/>
                          <a:chOff x="8977" y="106666"/>
                          <a:chExt cx="5264" cy="2536"/>
                        </a:xfrm>
                      </wpg:grpSpPr>
                      <wps:wsp>
                        <wps:cNvPr id="8" name="Text Box 8"/>
                        <wps:cNvSpPr txBox="1">
                          <a:spLocks noChangeArrowheads="1"/>
                        </wps:cNvSpPr>
                        <wps:spPr bwMode="auto">
                          <a:xfrm>
                            <a:off x="13287" y="106666"/>
                            <a:ext cx="954" cy="904"/>
                          </a:xfrm>
                          <a:prstGeom prst="rect">
                            <a:avLst/>
                          </a:prstGeom>
                          <a:noFill/>
                          <a:ln>
                            <a:noFill/>
                          </a:ln>
                        </wps:spPr>
                        <wps:txbx>
                          <w:txbxContent>
                            <w:p w14:paraId="79E2C367" w14:textId="77777777" w:rsidR="005B6145" w:rsidRDefault="00000000">
                              <w:pPr>
                                <w:tabs>
                                  <w:tab w:val="left" w:pos="284"/>
                                </w:tabs>
                                <w:jc w:val="center"/>
                                <w:rPr>
                                  <w:rFonts w:ascii="Arial" w:eastAsia="Calibri" w:hAnsi="Arial" w:cs="Arial"/>
                                  <w:sz w:val="14"/>
                                  <w:szCs w:val="14"/>
                                </w:rPr>
                              </w:pPr>
                              <w:r>
                                <w:rPr>
                                  <w:rFonts w:ascii="Arial" w:eastAsia="Calibri" w:hAnsi="Arial" w:cs="Arial"/>
                                  <w:sz w:val="14"/>
                                  <w:szCs w:val="14"/>
                                </w:rPr>
                                <w:t xml:space="preserve">Bagian </w:t>
                              </w:r>
                              <w:proofErr w:type="spellStart"/>
                              <w:r>
                                <w:rPr>
                                  <w:rFonts w:ascii="Arial" w:eastAsia="Calibri" w:hAnsi="Arial" w:cs="Arial"/>
                                  <w:sz w:val="14"/>
                                  <w:szCs w:val="14"/>
                                </w:rPr>
                                <w:t>Belakang</w:t>
                              </w:r>
                              <w:proofErr w:type="spellEnd"/>
                              <w:r>
                                <w:rPr>
                                  <w:rFonts w:ascii="Arial" w:eastAsia="Calibri" w:hAnsi="Arial" w:cs="Arial"/>
                                  <w:sz w:val="14"/>
                                  <w:szCs w:val="14"/>
                                </w:rPr>
                                <w:t xml:space="preserve"> :</w:t>
                              </w:r>
                            </w:p>
                            <w:p w14:paraId="0B6F3CCF" w14:textId="77777777" w:rsidR="005B6145" w:rsidRDefault="00000000">
                              <w:pPr>
                                <w:tabs>
                                  <w:tab w:val="left" w:pos="284"/>
                                </w:tabs>
                                <w:jc w:val="center"/>
                                <w:rPr>
                                  <w:rFonts w:ascii="Arial" w:eastAsia="Calibri" w:hAnsi="Arial" w:cs="Arial"/>
                                  <w:sz w:val="14"/>
                                  <w:szCs w:val="14"/>
                                  <w:lang w:val="id-ID"/>
                                </w:rPr>
                              </w:pPr>
                              <w:proofErr w:type="spellStart"/>
                              <w:r>
                                <w:rPr>
                                  <w:rFonts w:ascii="Arial" w:eastAsia="Calibri" w:hAnsi="Arial" w:cs="Arial"/>
                                  <w:sz w:val="14"/>
                                  <w:szCs w:val="14"/>
                                </w:rPr>
                                <w:t>Bangunan</w:t>
                              </w:r>
                              <w:proofErr w:type="spellEnd"/>
                              <w:r>
                                <w:rPr>
                                  <w:rFonts w:ascii="Arial" w:eastAsia="Calibri" w:hAnsi="Arial" w:cs="Arial"/>
                                  <w:sz w:val="14"/>
                                  <w:szCs w:val="14"/>
                                </w:rPr>
                                <w:t xml:space="preserve"> Servis</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13009" y="108541"/>
                            <a:ext cx="1094" cy="661"/>
                          </a:xfrm>
                          <a:prstGeom prst="rect">
                            <a:avLst/>
                          </a:prstGeom>
                          <a:noFill/>
                          <a:ln>
                            <a:noFill/>
                          </a:ln>
                        </wps:spPr>
                        <wps:txbx>
                          <w:txbxContent>
                            <w:p w14:paraId="54EF3309" w14:textId="77777777" w:rsidR="005B6145" w:rsidRDefault="00000000">
                              <w:pPr>
                                <w:tabs>
                                  <w:tab w:val="left" w:pos="284"/>
                                </w:tabs>
                                <w:jc w:val="center"/>
                                <w:rPr>
                                  <w:rFonts w:ascii="Arial" w:eastAsia="Calibri" w:hAnsi="Arial" w:cs="Arial"/>
                                  <w:sz w:val="14"/>
                                  <w:szCs w:val="14"/>
                                </w:rPr>
                              </w:pPr>
                              <w:proofErr w:type="spellStart"/>
                              <w:r>
                                <w:rPr>
                                  <w:rFonts w:ascii="Arial" w:eastAsia="Calibri" w:hAnsi="Arial" w:cs="Arial"/>
                                  <w:sz w:val="14"/>
                                  <w:szCs w:val="14"/>
                                </w:rPr>
                                <w:t>Samping</w:t>
                              </w:r>
                              <w:proofErr w:type="spellEnd"/>
                              <w:r>
                                <w:rPr>
                                  <w:rFonts w:ascii="Arial" w:eastAsia="Calibri" w:hAnsi="Arial" w:cs="Arial"/>
                                  <w:sz w:val="14"/>
                                  <w:szCs w:val="14"/>
                                </w:rPr>
                                <w:t xml:space="preserve"> </w:t>
                              </w:r>
                              <w:proofErr w:type="spellStart"/>
                              <w:r>
                                <w:rPr>
                                  <w:rFonts w:ascii="Arial" w:eastAsia="Calibri" w:hAnsi="Arial" w:cs="Arial"/>
                                  <w:sz w:val="14"/>
                                  <w:szCs w:val="14"/>
                                </w:rPr>
                                <w:t>Bangunan</w:t>
                              </w:r>
                              <w:proofErr w:type="spellEnd"/>
                              <w:r>
                                <w:rPr>
                                  <w:rFonts w:ascii="Arial" w:eastAsia="Calibri" w:hAnsi="Arial" w:cs="Arial"/>
                                  <w:sz w:val="14"/>
                                  <w:szCs w:val="14"/>
                                </w:rPr>
                                <w:t xml:space="preserve"> :</w:t>
                              </w:r>
                            </w:p>
                            <w:p w14:paraId="7785CA24" w14:textId="77777777" w:rsidR="005B6145" w:rsidRDefault="00000000">
                              <w:pPr>
                                <w:tabs>
                                  <w:tab w:val="left" w:pos="284"/>
                                </w:tabs>
                                <w:jc w:val="center"/>
                                <w:rPr>
                                  <w:rFonts w:ascii="Arial" w:eastAsia="Calibri" w:hAnsi="Arial" w:cs="Arial"/>
                                  <w:sz w:val="14"/>
                                  <w:szCs w:val="14"/>
                                  <w:lang w:val="id-ID"/>
                                </w:rPr>
                              </w:pPr>
                              <w:r>
                                <w:rPr>
                                  <w:rFonts w:ascii="Arial" w:eastAsia="Calibri" w:hAnsi="Arial" w:cs="Arial"/>
                                  <w:sz w:val="14"/>
                                  <w:szCs w:val="14"/>
                                  <w:lang w:val="id-ID"/>
                                </w:rPr>
                                <w:t>Paviliun</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8977" y="107281"/>
                            <a:ext cx="1001" cy="1105"/>
                          </a:xfrm>
                          <a:prstGeom prst="rect">
                            <a:avLst/>
                          </a:prstGeom>
                          <a:noFill/>
                          <a:ln>
                            <a:noFill/>
                          </a:ln>
                        </wps:spPr>
                        <wps:txbx>
                          <w:txbxContent>
                            <w:p w14:paraId="7DFADD75" w14:textId="77777777" w:rsidR="005B6145" w:rsidRDefault="00000000">
                              <w:pPr>
                                <w:tabs>
                                  <w:tab w:val="left" w:pos="284"/>
                                </w:tabs>
                                <w:jc w:val="center"/>
                                <w:rPr>
                                  <w:rFonts w:ascii="Arial" w:eastAsia="Calibri" w:hAnsi="Arial" w:cs="Arial"/>
                                  <w:sz w:val="14"/>
                                  <w:szCs w:val="14"/>
                                </w:rPr>
                              </w:pPr>
                              <w:r>
                                <w:rPr>
                                  <w:rFonts w:ascii="Arial" w:eastAsia="Calibri" w:hAnsi="Arial" w:cs="Arial"/>
                                  <w:sz w:val="14"/>
                                  <w:szCs w:val="14"/>
                                </w:rPr>
                                <w:t xml:space="preserve">Bagian </w:t>
                              </w:r>
                              <w:proofErr w:type="spellStart"/>
                              <w:r>
                                <w:rPr>
                                  <w:rFonts w:ascii="Arial" w:eastAsia="Calibri" w:hAnsi="Arial" w:cs="Arial"/>
                                  <w:sz w:val="14"/>
                                  <w:szCs w:val="14"/>
                                </w:rPr>
                                <w:t>depan</w:t>
                              </w:r>
                              <w:proofErr w:type="spellEnd"/>
                              <w:r>
                                <w:rPr>
                                  <w:rFonts w:ascii="Arial" w:eastAsia="Calibri" w:hAnsi="Arial" w:cs="Arial"/>
                                  <w:sz w:val="14"/>
                                  <w:szCs w:val="14"/>
                                </w:rPr>
                                <w:t xml:space="preserve"> :</w:t>
                              </w:r>
                            </w:p>
                            <w:p w14:paraId="1C0EC98B" w14:textId="77777777" w:rsidR="005B6145" w:rsidRDefault="00000000">
                              <w:pPr>
                                <w:tabs>
                                  <w:tab w:val="left" w:pos="284"/>
                                </w:tabs>
                                <w:jc w:val="center"/>
                                <w:rPr>
                                  <w:rFonts w:ascii="Arial" w:eastAsia="Calibri" w:hAnsi="Arial" w:cs="Arial"/>
                                  <w:sz w:val="14"/>
                                  <w:szCs w:val="14"/>
                                  <w:lang w:val="id-ID"/>
                                </w:rPr>
                              </w:pPr>
                              <w:r>
                                <w:rPr>
                                  <w:rFonts w:ascii="Arial" w:eastAsia="Calibri" w:hAnsi="Arial" w:cs="Arial"/>
                                  <w:sz w:val="14"/>
                                  <w:szCs w:val="14"/>
                                  <w:lang w:val="id-ID"/>
                                </w:rPr>
                                <w:t>Bangunan utama</w:t>
                              </w:r>
                            </w:p>
                          </w:txbxContent>
                        </wps:txbx>
                        <wps:bodyPr rot="0" vert="horz" wrap="square" lIns="91440" tIns="45720" rIns="91440" bIns="45720" anchor="t" anchorCtr="0" upright="1">
                          <a:noAutofit/>
                        </wps:bodyPr>
                      </wps:wsp>
                    </wpg:wgp>
                  </a:graphicData>
                </a:graphic>
              </wp:anchor>
            </w:drawing>
          </mc:Choice>
          <mc:Fallback>
            <w:pict>
              <v:group w14:anchorId="3FCAEA46" id="Group 5" o:spid="_x0000_s1026" style="position:absolute;left:0;text-align:left;margin-left:103.7pt;margin-top:9.75pt;width:263.2pt;height:126.8pt;z-index:251659264" coordorigin="8977,106666" coordsize="5264,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">
                <v:shapetype id="_x0000_t202" coordsize="21600,21600" o:spt="202" path="m,l,21600r21600,l21600,xe">
                  <v:stroke joinstyle="miter"/>
                  <v:path gradientshapeok="t" o:connecttype="rect"/>
                </v:shapetype>
                <v:shape id="Text Box 8" o:spid="_x0000_s1027" type="#_x0000_t202" style="position:absolute;left:13287;top:106666;width:954;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9E2C367" w14:textId="77777777" w:rsidR="005B6145" w:rsidRDefault="00000000">
                        <w:pPr>
                          <w:tabs>
                            <w:tab w:val="left" w:pos="284"/>
                          </w:tabs>
                          <w:jc w:val="center"/>
                          <w:rPr>
                            <w:rFonts w:ascii="Arial" w:eastAsia="Calibri" w:hAnsi="Arial" w:cs="Arial"/>
                            <w:sz w:val="14"/>
                            <w:szCs w:val="14"/>
                          </w:rPr>
                        </w:pPr>
                        <w:r>
                          <w:rPr>
                            <w:rFonts w:ascii="Arial" w:eastAsia="Calibri" w:hAnsi="Arial" w:cs="Arial"/>
                            <w:sz w:val="14"/>
                            <w:szCs w:val="14"/>
                          </w:rPr>
                          <w:t xml:space="preserve">Bagian </w:t>
                        </w:r>
                        <w:proofErr w:type="spellStart"/>
                        <w:r>
                          <w:rPr>
                            <w:rFonts w:ascii="Arial" w:eastAsia="Calibri" w:hAnsi="Arial" w:cs="Arial"/>
                            <w:sz w:val="14"/>
                            <w:szCs w:val="14"/>
                          </w:rPr>
                          <w:t>Belakang</w:t>
                        </w:r>
                        <w:proofErr w:type="spellEnd"/>
                        <w:r>
                          <w:rPr>
                            <w:rFonts w:ascii="Arial" w:eastAsia="Calibri" w:hAnsi="Arial" w:cs="Arial"/>
                            <w:sz w:val="14"/>
                            <w:szCs w:val="14"/>
                          </w:rPr>
                          <w:t xml:space="preserve"> :</w:t>
                        </w:r>
                      </w:p>
                      <w:p w14:paraId="0B6F3CCF" w14:textId="77777777" w:rsidR="005B6145" w:rsidRDefault="00000000">
                        <w:pPr>
                          <w:tabs>
                            <w:tab w:val="left" w:pos="284"/>
                          </w:tabs>
                          <w:jc w:val="center"/>
                          <w:rPr>
                            <w:rFonts w:ascii="Arial" w:eastAsia="Calibri" w:hAnsi="Arial" w:cs="Arial"/>
                            <w:sz w:val="14"/>
                            <w:szCs w:val="14"/>
                            <w:lang w:val="id-ID"/>
                          </w:rPr>
                        </w:pPr>
                        <w:proofErr w:type="spellStart"/>
                        <w:r>
                          <w:rPr>
                            <w:rFonts w:ascii="Arial" w:eastAsia="Calibri" w:hAnsi="Arial" w:cs="Arial"/>
                            <w:sz w:val="14"/>
                            <w:szCs w:val="14"/>
                          </w:rPr>
                          <w:t>Bangunan</w:t>
                        </w:r>
                        <w:proofErr w:type="spellEnd"/>
                        <w:r>
                          <w:rPr>
                            <w:rFonts w:ascii="Arial" w:eastAsia="Calibri" w:hAnsi="Arial" w:cs="Arial"/>
                            <w:sz w:val="14"/>
                            <w:szCs w:val="14"/>
                          </w:rPr>
                          <w:t xml:space="preserve"> Servis</w:t>
                        </w:r>
                      </w:p>
                    </w:txbxContent>
                  </v:textbox>
                </v:shape>
                <v:shape id="Text Box 9" o:spid="_x0000_s1028" type="#_x0000_t202" style="position:absolute;left:13009;top:108541;width:1094;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EF3309" w14:textId="77777777" w:rsidR="005B6145" w:rsidRDefault="00000000">
                        <w:pPr>
                          <w:tabs>
                            <w:tab w:val="left" w:pos="284"/>
                          </w:tabs>
                          <w:jc w:val="center"/>
                          <w:rPr>
                            <w:rFonts w:ascii="Arial" w:eastAsia="Calibri" w:hAnsi="Arial" w:cs="Arial"/>
                            <w:sz w:val="14"/>
                            <w:szCs w:val="14"/>
                          </w:rPr>
                        </w:pPr>
                        <w:proofErr w:type="spellStart"/>
                        <w:r>
                          <w:rPr>
                            <w:rFonts w:ascii="Arial" w:eastAsia="Calibri" w:hAnsi="Arial" w:cs="Arial"/>
                            <w:sz w:val="14"/>
                            <w:szCs w:val="14"/>
                          </w:rPr>
                          <w:t>Samping</w:t>
                        </w:r>
                        <w:proofErr w:type="spellEnd"/>
                        <w:r>
                          <w:rPr>
                            <w:rFonts w:ascii="Arial" w:eastAsia="Calibri" w:hAnsi="Arial" w:cs="Arial"/>
                            <w:sz w:val="14"/>
                            <w:szCs w:val="14"/>
                          </w:rPr>
                          <w:t xml:space="preserve"> </w:t>
                        </w:r>
                        <w:proofErr w:type="spellStart"/>
                        <w:r>
                          <w:rPr>
                            <w:rFonts w:ascii="Arial" w:eastAsia="Calibri" w:hAnsi="Arial" w:cs="Arial"/>
                            <w:sz w:val="14"/>
                            <w:szCs w:val="14"/>
                          </w:rPr>
                          <w:t>Bangunan</w:t>
                        </w:r>
                        <w:proofErr w:type="spellEnd"/>
                        <w:r>
                          <w:rPr>
                            <w:rFonts w:ascii="Arial" w:eastAsia="Calibri" w:hAnsi="Arial" w:cs="Arial"/>
                            <w:sz w:val="14"/>
                            <w:szCs w:val="14"/>
                          </w:rPr>
                          <w:t xml:space="preserve"> :</w:t>
                        </w:r>
                      </w:p>
                      <w:p w14:paraId="7785CA24" w14:textId="77777777" w:rsidR="005B6145" w:rsidRDefault="00000000">
                        <w:pPr>
                          <w:tabs>
                            <w:tab w:val="left" w:pos="284"/>
                          </w:tabs>
                          <w:jc w:val="center"/>
                          <w:rPr>
                            <w:rFonts w:ascii="Arial" w:eastAsia="Calibri" w:hAnsi="Arial" w:cs="Arial"/>
                            <w:sz w:val="14"/>
                            <w:szCs w:val="14"/>
                            <w:lang w:val="id-ID"/>
                          </w:rPr>
                        </w:pPr>
                        <w:r>
                          <w:rPr>
                            <w:rFonts w:ascii="Arial" w:eastAsia="Calibri" w:hAnsi="Arial" w:cs="Arial"/>
                            <w:sz w:val="14"/>
                            <w:szCs w:val="14"/>
                            <w:lang w:val="id-ID"/>
                          </w:rPr>
                          <w:t>Paviliun</w:t>
                        </w:r>
                      </w:p>
                    </w:txbxContent>
                  </v:textbox>
                </v:shape>
                <v:shape id="Text Box 10" o:spid="_x0000_s1029" type="#_x0000_t202" style="position:absolute;left:8977;top:107281;width:1001;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DFADD75" w14:textId="77777777" w:rsidR="005B6145" w:rsidRDefault="00000000">
                        <w:pPr>
                          <w:tabs>
                            <w:tab w:val="left" w:pos="284"/>
                          </w:tabs>
                          <w:jc w:val="center"/>
                          <w:rPr>
                            <w:rFonts w:ascii="Arial" w:eastAsia="Calibri" w:hAnsi="Arial" w:cs="Arial"/>
                            <w:sz w:val="14"/>
                            <w:szCs w:val="14"/>
                          </w:rPr>
                        </w:pPr>
                        <w:r>
                          <w:rPr>
                            <w:rFonts w:ascii="Arial" w:eastAsia="Calibri" w:hAnsi="Arial" w:cs="Arial"/>
                            <w:sz w:val="14"/>
                            <w:szCs w:val="14"/>
                          </w:rPr>
                          <w:t xml:space="preserve">Bagian </w:t>
                        </w:r>
                        <w:proofErr w:type="spellStart"/>
                        <w:r>
                          <w:rPr>
                            <w:rFonts w:ascii="Arial" w:eastAsia="Calibri" w:hAnsi="Arial" w:cs="Arial"/>
                            <w:sz w:val="14"/>
                            <w:szCs w:val="14"/>
                          </w:rPr>
                          <w:t>depan</w:t>
                        </w:r>
                        <w:proofErr w:type="spellEnd"/>
                        <w:r>
                          <w:rPr>
                            <w:rFonts w:ascii="Arial" w:eastAsia="Calibri" w:hAnsi="Arial" w:cs="Arial"/>
                            <w:sz w:val="14"/>
                            <w:szCs w:val="14"/>
                          </w:rPr>
                          <w:t xml:space="preserve"> :</w:t>
                        </w:r>
                      </w:p>
                      <w:p w14:paraId="1C0EC98B" w14:textId="77777777" w:rsidR="005B6145" w:rsidRDefault="00000000">
                        <w:pPr>
                          <w:tabs>
                            <w:tab w:val="left" w:pos="284"/>
                          </w:tabs>
                          <w:jc w:val="center"/>
                          <w:rPr>
                            <w:rFonts w:ascii="Arial" w:eastAsia="Calibri" w:hAnsi="Arial" w:cs="Arial"/>
                            <w:sz w:val="14"/>
                            <w:szCs w:val="14"/>
                            <w:lang w:val="id-ID"/>
                          </w:rPr>
                        </w:pPr>
                        <w:r>
                          <w:rPr>
                            <w:rFonts w:ascii="Arial" w:eastAsia="Calibri" w:hAnsi="Arial" w:cs="Arial"/>
                            <w:sz w:val="14"/>
                            <w:szCs w:val="14"/>
                            <w:lang w:val="id-ID"/>
                          </w:rPr>
                          <w:t>Bangunan utama</w:t>
                        </w:r>
                      </w:p>
                    </w:txbxContent>
                  </v:textbox>
                </v:shape>
              </v:group>
            </w:pict>
          </mc:Fallback>
        </mc:AlternateContent>
      </w:r>
      <w:r>
        <w:rPr>
          <w:noProof/>
        </w:rPr>
        <w:drawing>
          <wp:inline distT="0" distB="0" distL="0" distR="0" wp14:anchorId="61EBFC21" wp14:editId="353460BF">
            <wp:extent cx="2498090" cy="1861185"/>
            <wp:effectExtent l="0" t="0" r="165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rcRect l="32031" t="30626" r="28724" b="17374"/>
                    <a:stretch>
                      <a:fillRect/>
                    </a:stretch>
                  </pic:blipFill>
                  <pic:spPr>
                    <a:xfrm>
                      <a:off x="0" y="0"/>
                      <a:ext cx="2521486" cy="1878248"/>
                    </a:xfrm>
                    <a:prstGeom prst="rect">
                      <a:avLst/>
                    </a:prstGeom>
                    <a:ln>
                      <a:noFill/>
                    </a:ln>
                  </pic:spPr>
                </pic:pic>
              </a:graphicData>
            </a:graphic>
          </wp:inline>
        </w:drawing>
      </w:r>
    </w:p>
    <w:p w14:paraId="3B35301A" w14:textId="77777777" w:rsidR="005B6145" w:rsidRDefault="00000000">
      <w:pPr>
        <w:pStyle w:val="Caption"/>
        <w:spacing w:line="480" w:lineRule="auto"/>
        <w:ind w:leftChars="100" w:left="240"/>
        <w:jc w:val="center"/>
        <w:rPr>
          <w:rFonts w:ascii="Times New Roman" w:hAnsi="Times New Roman" w:cs="Times New Roman"/>
        </w:rPr>
      </w:pPr>
      <w:r>
        <w:rPr>
          <w:rFonts w:ascii="Times New Roman" w:hAnsi="Times New Roman" w:cs="Times New Roman"/>
        </w:rPr>
        <w:t xml:space="preserve">Gambar </w:t>
      </w:r>
      <w:r>
        <w:rPr>
          <w:rFonts w:ascii="Times New Roman" w:hAnsi="Times New Roman" w:cs="Times New Roman"/>
        </w:rPr>
        <w:fldChar w:fldCharType="begin"/>
      </w:r>
      <w:r>
        <w:rPr>
          <w:rFonts w:ascii="Times New Roman" w:hAnsi="Times New Roman" w:cs="Times New Roman"/>
        </w:rPr>
        <w:instrText xml:space="preserve"> SEQ Gambar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Penataan</w:t>
      </w:r>
      <w:proofErr w:type="spellEnd"/>
      <w:r>
        <w:rPr>
          <w:rFonts w:ascii="Times New Roman" w:hAnsi="Times New Roman" w:cs="Times New Roman"/>
        </w:rPr>
        <w:t xml:space="preserve">  Massa </w:t>
      </w:r>
      <w:proofErr w:type="spellStart"/>
      <w:r>
        <w:rPr>
          <w:rFonts w:ascii="Times New Roman" w:hAnsi="Times New Roman" w:cs="Times New Roman"/>
        </w:rPr>
        <w:t>Bangunan</w:t>
      </w:r>
      <w:proofErr w:type="spellEnd"/>
      <w:r>
        <w:rPr>
          <w:rFonts w:ascii="Times New Roman" w:hAnsi="Times New Roman" w:cs="Times New Roman"/>
        </w:rPr>
        <w:t xml:space="preserve"> Rumah Tinggal </w:t>
      </w:r>
      <w:proofErr w:type="spellStart"/>
      <w:r>
        <w:rPr>
          <w:rFonts w:ascii="Times New Roman" w:hAnsi="Times New Roman" w:cs="Times New Roman"/>
        </w:rPr>
        <w:t>Kolonial</w:t>
      </w:r>
      <w:proofErr w:type="spellEnd"/>
      <w:r>
        <w:rPr>
          <w:rFonts w:ascii="Times New Roman" w:hAnsi="Times New Roman" w:cs="Times New Roman"/>
        </w:rPr>
        <w:t xml:space="preserve"> Di </w:t>
      </w:r>
      <w:proofErr w:type="spellStart"/>
      <w:r>
        <w:rPr>
          <w:rFonts w:ascii="Times New Roman" w:hAnsi="Times New Roman" w:cs="Times New Roman"/>
        </w:rPr>
        <w:t>Klojen</w:t>
      </w:r>
      <w:proofErr w:type="spellEnd"/>
      <w:r>
        <w:rPr>
          <w:rFonts w:ascii="Times New Roman" w:hAnsi="Times New Roman" w:cs="Times New Roman"/>
        </w:rPr>
        <w:t xml:space="preserve"> Kota Malang</w:t>
      </w:r>
    </w:p>
    <w:p w14:paraId="02831D02" w14:textId="77777777" w:rsidR="005B6145" w:rsidRDefault="00000000">
      <w:pPr>
        <w:pStyle w:val="Paragraph"/>
        <w:numPr>
          <w:ilvl w:val="0"/>
          <w:numId w:val="5"/>
        </w:numPr>
        <w:ind w:firstLine="0"/>
      </w:pPr>
      <w:proofErr w:type="spellStart"/>
      <w:r>
        <w:t>Simetri</w:t>
      </w:r>
      <w:proofErr w:type="spellEnd"/>
    </w:p>
    <w:p w14:paraId="7AFC74BE" w14:textId="4D3FEEED" w:rsidR="005B6145" w:rsidRDefault="00000000">
      <w:pPr>
        <w:pStyle w:val="Paragraph"/>
        <w:ind w:leftChars="100" w:left="240" w:firstLine="0"/>
      </w:pPr>
      <w:proofErr w:type="spellStart"/>
      <w:r>
        <w:t>Beberapa</w:t>
      </w:r>
      <w:proofErr w:type="spellEnd"/>
      <w:r>
        <w:t xml:space="preserve"> </w:t>
      </w:r>
      <w:proofErr w:type="spellStart"/>
      <w:r>
        <w:t>kasus</w:t>
      </w:r>
      <w:proofErr w:type="spellEnd"/>
      <w:r>
        <w:t xml:space="preserve"> </w:t>
      </w:r>
      <w:proofErr w:type="spellStart"/>
      <w:r>
        <w:t>bangunan</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kolonial</w:t>
      </w:r>
      <w:proofErr w:type="spellEnd"/>
      <w:r>
        <w:t xml:space="preserve"> </w:t>
      </w:r>
      <w:proofErr w:type="spellStart"/>
      <w:r>
        <w:t>menunjukkan</w:t>
      </w:r>
      <w:proofErr w:type="spellEnd"/>
      <w:r>
        <w:t xml:space="preserve"> </w:t>
      </w:r>
      <w:proofErr w:type="spellStart"/>
      <w:r>
        <w:t>simetri</w:t>
      </w:r>
      <w:proofErr w:type="spellEnd"/>
      <w:r>
        <w:t xml:space="preserve"> </w:t>
      </w:r>
      <w:proofErr w:type="spellStart"/>
      <w:r>
        <w:t>kualitatif</w:t>
      </w:r>
      <w:proofErr w:type="spellEnd"/>
      <w:r>
        <w:t xml:space="preserve">, </w:t>
      </w:r>
      <w:proofErr w:type="spellStart"/>
      <w:r>
        <w:t>atau</w:t>
      </w:r>
      <w:proofErr w:type="spellEnd"/>
      <w:r>
        <w:t xml:space="preserve"> </w:t>
      </w:r>
      <w:proofErr w:type="spellStart"/>
      <w:r>
        <w:t>sebagian</w:t>
      </w:r>
      <w:proofErr w:type="spellEnd"/>
      <w:r>
        <w:t xml:space="preserve">, </w:t>
      </w:r>
      <w:proofErr w:type="spellStart"/>
      <w:r>
        <w:t>dari</w:t>
      </w:r>
      <w:proofErr w:type="spellEnd"/>
      <w:r>
        <w:t xml:space="preserve"> </w:t>
      </w:r>
      <w:proofErr w:type="spellStart"/>
      <w:r>
        <w:t>ruang</w:t>
      </w:r>
      <w:proofErr w:type="spellEnd"/>
      <w:r>
        <w:t xml:space="preserve">. Pada </w:t>
      </w:r>
      <w:proofErr w:type="spellStart"/>
      <w:r>
        <w:t>bagian</w:t>
      </w:r>
      <w:proofErr w:type="spellEnd"/>
      <w:r>
        <w:t xml:space="preserve"> </w:t>
      </w:r>
      <w:proofErr w:type="spellStart"/>
      <w:r>
        <w:t>depan</w:t>
      </w:r>
      <w:proofErr w:type="spellEnd"/>
      <w:r>
        <w:t xml:space="preserve"> </w:t>
      </w:r>
      <w:proofErr w:type="spellStart"/>
      <w:r>
        <w:t>bangunan</w:t>
      </w:r>
      <w:proofErr w:type="spellEnd"/>
      <w:r>
        <w:t xml:space="preserve"> yang </w:t>
      </w:r>
      <w:proofErr w:type="spellStart"/>
      <w:r>
        <w:t>umunya</w:t>
      </w:r>
      <w:proofErr w:type="spellEnd"/>
      <w:r>
        <w:t xml:space="preserve"> </w:t>
      </w:r>
      <w:proofErr w:type="spellStart"/>
      <w:r>
        <w:t>terdpata</w:t>
      </w:r>
      <w:proofErr w:type="spellEnd"/>
      <w:r>
        <w:t xml:space="preserve"> </w:t>
      </w:r>
      <w:proofErr w:type="spellStart"/>
      <w:r>
        <w:t>ruang</w:t>
      </w:r>
      <w:proofErr w:type="spellEnd"/>
      <w:r>
        <w:t xml:space="preserve"> </w:t>
      </w:r>
      <w:proofErr w:type="spellStart"/>
      <w:r>
        <w:t>tamu</w:t>
      </w:r>
      <w:proofErr w:type="spellEnd"/>
      <w:r>
        <w:t xml:space="preserve"> dan </w:t>
      </w:r>
      <w:proofErr w:type="spellStart"/>
      <w:r>
        <w:t>bersebelahan</w:t>
      </w:r>
      <w:proofErr w:type="spellEnd"/>
      <w:r>
        <w:t xml:space="preserve"> dan </w:t>
      </w:r>
      <w:proofErr w:type="spellStart"/>
      <w:r>
        <w:t>terhubung</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beranda</w:t>
      </w:r>
      <w:proofErr w:type="spellEnd"/>
      <w:r>
        <w:t xml:space="preserve"> di </w:t>
      </w:r>
      <w:proofErr w:type="spellStart"/>
      <w:r>
        <w:t>bagian</w:t>
      </w:r>
      <w:proofErr w:type="spellEnd"/>
      <w:r>
        <w:t xml:space="preserve"> </w:t>
      </w:r>
      <w:proofErr w:type="spellStart"/>
      <w:r>
        <w:t>depan</w:t>
      </w:r>
      <w:proofErr w:type="spellEnd"/>
      <w:r>
        <w:t xml:space="preserve"> dan </w:t>
      </w:r>
      <w:proofErr w:type="spellStart"/>
      <w:r>
        <w:t>ruang</w:t>
      </w:r>
      <w:proofErr w:type="spellEnd"/>
      <w:r>
        <w:t xml:space="preserve"> </w:t>
      </w:r>
      <w:proofErr w:type="spellStart"/>
      <w:r>
        <w:t>keluarga</w:t>
      </w:r>
      <w:proofErr w:type="spellEnd"/>
      <w:r>
        <w:t xml:space="preserve"> di </w:t>
      </w:r>
      <w:proofErr w:type="spellStart"/>
      <w:r>
        <w:t>sisi</w:t>
      </w:r>
      <w:proofErr w:type="spellEnd"/>
      <w:r>
        <w:t xml:space="preserve"> </w:t>
      </w:r>
      <w:proofErr w:type="spellStart"/>
      <w:r>
        <w:t>belakangnya</w:t>
      </w:r>
      <w:proofErr w:type="spellEnd"/>
      <w:r>
        <w:t xml:space="preserve">. </w:t>
      </w:r>
      <w:proofErr w:type="spellStart"/>
      <w:r>
        <w:t>Sumbu</w:t>
      </w:r>
      <w:proofErr w:type="spellEnd"/>
      <w:r>
        <w:t xml:space="preserve"> </w:t>
      </w:r>
      <w:proofErr w:type="spellStart"/>
      <w:r>
        <w:t>simetri</w:t>
      </w:r>
      <w:proofErr w:type="spellEnd"/>
      <w:r>
        <w:t xml:space="preserve"> </w:t>
      </w:r>
      <w:proofErr w:type="spellStart"/>
      <w:r>
        <w:t>kualitatif</w:t>
      </w:r>
      <w:proofErr w:type="spellEnd"/>
      <w:r>
        <w:t xml:space="preserve"> yang </w:t>
      </w:r>
      <w:proofErr w:type="spellStart"/>
      <w:r>
        <w:t>terbentu</w:t>
      </w:r>
      <w:proofErr w:type="spellEnd"/>
      <w:r>
        <w:t xml:space="preserve">, </w:t>
      </w:r>
      <w:proofErr w:type="spellStart"/>
      <w:r>
        <w:t>beririsan</w:t>
      </w:r>
      <w:proofErr w:type="spellEnd"/>
      <w:r>
        <w:t xml:space="preserve"> </w:t>
      </w:r>
      <w:proofErr w:type="spellStart"/>
      <w:r>
        <w:t>dengan</w:t>
      </w:r>
      <w:proofErr w:type="spellEnd"/>
      <w:r>
        <w:t xml:space="preserve"> </w:t>
      </w:r>
      <w:proofErr w:type="spellStart"/>
      <w:r>
        <w:t>jalur</w:t>
      </w:r>
      <w:proofErr w:type="spellEnd"/>
      <w:r>
        <w:t xml:space="preserve"> </w:t>
      </w:r>
      <w:proofErr w:type="spellStart"/>
      <w:r>
        <w:t>sirkulasi</w:t>
      </w:r>
      <w:proofErr w:type="spellEnd"/>
      <w:r>
        <w:t xml:space="preserve"> primer pada </w:t>
      </w:r>
      <w:proofErr w:type="spellStart"/>
      <w:r>
        <w:t>bangunan</w:t>
      </w:r>
      <w:proofErr w:type="spellEnd"/>
      <w:r>
        <w:t xml:space="preserve">. Dalam </w:t>
      </w:r>
      <w:proofErr w:type="spellStart"/>
      <w:r>
        <w:t>beberapa</w:t>
      </w:r>
      <w:proofErr w:type="spellEnd"/>
      <w:r>
        <w:t xml:space="preserve"> </w:t>
      </w:r>
      <w:proofErr w:type="spellStart"/>
      <w:r>
        <w:t>kasus</w:t>
      </w:r>
      <w:proofErr w:type="spellEnd"/>
      <w:r>
        <w:t xml:space="preserve">, </w:t>
      </w:r>
      <w:proofErr w:type="spellStart"/>
      <w:r>
        <w:t>simetri</w:t>
      </w:r>
      <w:proofErr w:type="spellEnd"/>
      <w:r>
        <w:t xml:space="preserve"> </w:t>
      </w:r>
      <w:proofErr w:type="spellStart"/>
      <w:r>
        <w:t>kuantitatif</w:t>
      </w:r>
      <w:proofErr w:type="spellEnd"/>
      <w:r>
        <w:t xml:space="preserve"> </w:t>
      </w:r>
      <w:proofErr w:type="spellStart"/>
      <w:r>
        <w:t>bangunan</w:t>
      </w:r>
      <w:proofErr w:type="spellEnd"/>
      <w:r>
        <w:t xml:space="preserve"> </w:t>
      </w:r>
      <w:proofErr w:type="spellStart"/>
      <w:r>
        <w:t>dihilangkan</w:t>
      </w:r>
      <w:proofErr w:type="spellEnd"/>
      <w:r>
        <w:t xml:space="preserve"> oleh </w:t>
      </w:r>
      <w:proofErr w:type="spellStart"/>
      <w:r>
        <w:t>penambahan</w:t>
      </w:r>
      <w:proofErr w:type="spellEnd"/>
      <w:r>
        <w:t xml:space="preserve"> </w:t>
      </w:r>
      <w:proofErr w:type="spellStart"/>
      <w:r>
        <w:t>ruang</w:t>
      </w:r>
      <w:proofErr w:type="spellEnd"/>
      <w:r>
        <w:t xml:space="preserve">. Pada </w:t>
      </w:r>
      <w:proofErr w:type="spellStart"/>
      <w:r>
        <w:t>sampel</w:t>
      </w:r>
      <w:proofErr w:type="spellEnd"/>
      <w:r>
        <w:t xml:space="preserve"> </w:t>
      </w:r>
      <w:proofErr w:type="spellStart"/>
      <w:r>
        <w:t>Klojen</w:t>
      </w:r>
      <w:proofErr w:type="spellEnd"/>
      <w:r>
        <w:t xml:space="preserve"> 1, </w:t>
      </w:r>
      <w:proofErr w:type="spellStart"/>
      <w:r>
        <w:t>ruang</w:t>
      </w:r>
      <w:proofErr w:type="spellEnd"/>
      <w:r>
        <w:t xml:space="preserve"> </w:t>
      </w:r>
      <w:proofErr w:type="spellStart"/>
      <w:r>
        <w:t>dengan</w:t>
      </w:r>
      <w:proofErr w:type="spellEnd"/>
      <w:r>
        <w:t xml:space="preserve"> </w:t>
      </w:r>
      <w:proofErr w:type="spellStart"/>
      <w:r>
        <w:t>fungsi</w:t>
      </w:r>
      <w:proofErr w:type="spellEnd"/>
      <w:r>
        <w:t xml:space="preserve"> </w:t>
      </w:r>
      <w:proofErr w:type="spellStart"/>
      <w:r>
        <w:t>servis</w:t>
      </w:r>
      <w:proofErr w:type="spellEnd"/>
      <w:r>
        <w:t xml:space="preserve"> </w:t>
      </w:r>
      <w:proofErr w:type="spellStart"/>
      <w:r>
        <w:t>berupa</w:t>
      </w:r>
      <w:proofErr w:type="spellEnd"/>
      <w:r>
        <w:t xml:space="preserve"> </w:t>
      </w:r>
      <w:proofErr w:type="spellStart"/>
      <w:r>
        <w:t>gudang</w:t>
      </w:r>
      <w:proofErr w:type="spellEnd"/>
      <w:r>
        <w:t xml:space="preserve"> dan </w:t>
      </w:r>
      <w:proofErr w:type="spellStart"/>
      <w:r>
        <w:t>kamar</w:t>
      </w:r>
      <w:proofErr w:type="spellEnd"/>
      <w:r>
        <w:t xml:space="preserve"> mandi </w:t>
      </w:r>
      <w:proofErr w:type="spellStart"/>
      <w:r>
        <w:t>dipisahkan</w:t>
      </w:r>
      <w:proofErr w:type="spellEnd"/>
      <w:r>
        <w:t xml:space="preserve"> </w:t>
      </w:r>
      <w:proofErr w:type="spellStart"/>
      <w:r>
        <w:t>ke</w:t>
      </w:r>
      <w:proofErr w:type="spellEnd"/>
      <w:r>
        <w:t xml:space="preserve"> salah </w:t>
      </w:r>
      <w:proofErr w:type="spellStart"/>
      <w:r>
        <w:t>satu</w:t>
      </w:r>
      <w:proofErr w:type="spellEnd"/>
      <w:r>
        <w:t xml:space="preserve"> </w:t>
      </w:r>
      <w:proofErr w:type="spellStart"/>
      <w:r>
        <w:t>sisi</w:t>
      </w:r>
      <w:proofErr w:type="spellEnd"/>
      <w:r>
        <w:t xml:space="preserve"> </w:t>
      </w:r>
      <w:proofErr w:type="spellStart"/>
      <w:r>
        <w:t>bangunan</w:t>
      </w:r>
      <w:proofErr w:type="spellEnd"/>
      <w:r>
        <w:t xml:space="preserve">, </w:t>
      </w:r>
      <w:proofErr w:type="spellStart"/>
      <w:r>
        <w:t>sehingga</w:t>
      </w:r>
      <w:proofErr w:type="spellEnd"/>
      <w:r>
        <w:t xml:space="preserve"> </w:t>
      </w:r>
      <w:proofErr w:type="spellStart"/>
      <w:r>
        <w:t>menghilangkan</w:t>
      </w:r>
      <w:proofErr w:type="spellEnd"/>
      <w:r>
        <w:t xml:space="preserve"> </w:t>
      </w:r>
      <w:proofErr w:type="spellStart"/>
      <w:r>
        <w:t>bentuk</w:t>
      </w:r>
      <w:proofErr w:type="spellEnd"/>
      <w:r>
        <w:t xml:space="preserve"> </w:t>
      </w:r>
      <w:proofErr w:type="spellStart"/>
      <w:r>
        <w:t>simetri</w:t>
      </w:r>
      <w:proofErr w:type="spellEnd"/>
      <w:r>
        <w:t xml:space="preserve"> </w:t>
      </w:r>
      <w:proofErr w:type="spellStart"/>
      <w:r>
        <w:t>bangunan</w:t>
      </w:r>
      <w:proofErr w:type="spellEnd"/>
      <w:r>
        <w:t xml:space="preserve"> </w:t>
      </w:r>
      <w:proofErr w:type="spellStart"/>
      <w:r>
        <w:t>sebelumnya</w:t>
      </w:r>
      <w:proofErr w:type="spellEnd"/>
      <w:r>
        <w:t xml:space="preserve">. Pada </w:t>
      </w:r>
      <w:proofErr w:type="spellStart"/>
      <w:r>
        <w:t>kasus</w:t>
      </w:r>
      <w:proofErr w:type="spellEnd"/>
      <w:r>
        <w:t xml:space="preserve"> 3, </w:t>
      </w:r>
      <w:proofErr w:type="spellStart"/>
      <w:r>
        <w:t>terdapat</w:t>
      </w:r>
      <w:proofErr w:type="spellEnd"/>
      <w:r>
        <w:t xml:space="preserve"> </w:t>
      </w:r>
      <w:proofErr w:type="spellStart"/>
      <w:r>
        <w:t>perubahan</w:t>
      </w:r>
      <w:proofErr w:type="spellEnd"/>
      <w:r>
        <w:t xml:space="preserve"> </w:t>
      </w:r>
      <w:proofErr w:type="spellStart"/>
      <w:r>
        <w:t>penataan</w:t>
      </w:r>
      <w:proofErr w:type="spellEnd"/>
      <w:r>
        <w:t xml:space="preserve"> </w:t>
      </w:r>
      <w:proofErr w:type="spellStart"/>
      <w:r>
        <w:t>ruang</w:t>
      </w:r>
      <w:proofErr w:type="spellEnd"/>
      <w:r>
        <w:t xml:space="preserve"> </w:t>
      </w:r>
      <w:proofErr w:type="spellStart"/>
      <w:r>
        <w:t>dengan</w:t>
      </w:r>
      <w:proofErr w:type="spellEnd"/>
      <w:r>
        <w:t xml:space="preserve"> </w:t>
      </w:r>
      <w:proofErr w:type="spellStart"/>
      <w:r>
        <w:t>membagi</w:t>
      </w:r>
      <w:proofErr w:type="spellEnd"/>
      <w:r>
        <w:t xml:space="preserve"> </w:t>
      </w:r>
      <w:proofErr w:type="spellStart"/>
      <w:r>
        <w:t>bangunan</w:t>
      </w:r>
      <w:proofErr w:type="spellEnd"/>
      <w:r>
        <w:t xml:space="preserve"> </w:t>
      </w:r>
      <w:proofErr w:type="spellStart"/>
      <w:r>
        <w:t>utama</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dengan</w:t>
      </w:r>
      <w:proofErr w:type="spellEnd"/>
      <w:r>
        <w:t xml:space="preserve"> </w:t>
      </w:r>
      <w:proofErr w:type="spellStart"/>
      <w:r>
        <w:t>sumbu</w:t>
      </w:r>
      <w:proofErr w:type="spellEnd"/>
      <w:r>
        <w:t xml:space="preserve"> </w:t>
      </w:r>
      <w:proofErr w:type="spellStart"/>
      <w:r>
        <w:t>simetri</w:t>
      </w:r>
      <w:proofErr w:type="spellEnd"/>
      <w:r>
        <w:t xml:space="preserve"> yang </w:t>
      </w:r>
      <w:proofErr w:type="spellStart"/>
      <w:r>
        <w:t>beririsan</w:t>
      </w:r>
      <w:proofErr w:type="spellEnd"/>
      <w:r>
        <w:t xml:space="preserve"> </w:t>
      </w:r>
      <w:proofErr w:type="spellStart"/>
      <w:r>
        <w:t>dengan</w:t>
      </w:r>
      <w:proofErr w:type="spellEnd"/>
      <w:r>
        <w:t xml:space="preserve"> </w:t>
      </w:r>
      <w:proofErr w:type="spellStart"/>
      <w:r>
        <w:t>jalur</w:t>
      </w:r>
      <w:proofErr w:type="spellEnd"/>
      <w:r>
        <w:t xml:space="preserve"> </w:t>
      </w:r>
      <w:proofErr w:type="spellStart"/>
      <w:r>
        <w:t>sirkulasi</w:t>
      </w:r>
      <w:proofErr w:type="spellEnd"/>
      <w:r>
        <w:t xml:space="preserve"> </w:t>
      </w:r>
      <w:proofErr w:type="spellStart"/>
      <w:r>
        <w:t>utama</w:t>
      </w:r>
      <w:proofErr w:type="spellEnd"/>
      <w:r>
        <w:t xml:space="preserve">. Pada </w:t>
      </w:r>
      <w:proofErr w:type="spellStart"/>
      <w:r>
        <w:t>beberapa</w:t>
      </w:r>
      <w:proofErr w:type="spellEnd"/>
      <w:r>
        <w:t xml:space="preserve"> </w:t>
      </w:r>
      <w:proofErr w:type="spellStart"/>
      <w:r>
        <w:t>kasus</w:t>
      </w:r>
      <w:proofErr w:type="spellEnd"/>
      <w:r>
        <w:t xml:space="preserve">, </w:t>
      </w:r>
      <w:proofErr w:type="spellStart"/>
      <w:r>
        <w:t>tidak</w:t>
      </w:r>
      <w:proofErr w:type="spellEnd"/>
      <w:r>
        <w:t xml:space="preserve"> </w:t>
      </w:r>
      <w:proofErr w:type="spellStart"/>
      <w:r w:rsidR="006D0E6F">
        <w:t>terdapat</w:t>
      </w:r>
      <w:proofErr w:type="spellEnd"/>
      <w:r w:rsidR="006D0E6F">
        <w:t xml:space="preserve"> </w:t>
      </w:r>
      <w:proofErr w:type="spellStart"/>
      <w:r w:rsidR="006D0E6F">
        <w:t>sumbu</w:t>
      </w:r>
      <w:proofErr w:type="spellEnd"/>
      <w:r>
        <w:t xml:space="preserve"> </w:t>
      </w:r>
      <w:proofErr w:type="spellStart"/>
      <w:r>
        <w:t>simetri</w:t>
      </w:r>
      <w:proofErr w:type="spellEnd"/>
      <w:r>
        <w:t xml:space="preserve"> </w:t>
      </w:r>
      <w:proofErr w:type="spellStart"/>
      <w:r>
        <w:t>ruang</w:t>
      </w:r>
      <w:proofErr w:type="spellEnd"/>
      <w:r>
        <w:t xml:space="preserve"> </w:t>
      </w:r>
      <w:proofErr w:type="spellStart"/>
      <w:r>
        <w:t>secara</w:t>
      </w:r>
      <w:proofErr w:type="spellEnd"/>
      <w:r>
        <w:t xml:space="preserve"> </w:t>
      </w:r>
      <w:proofErr w:type="spellStart"/>
      <w:r>
        <w:t>parsial</w:t>
      </w:r>
      <w:proofErr w:type="spellEnd"/>
      <w:r>
        <w:t xml:space="preserve"> </w:t>
      </w:r>
      <w:proofErr w:type="spellStart"/>
      <w:r>
        <w:t>maupun</w:t>
      </w:r>
      <w:proofErr w:type="spellEnd"/>
      <w:r>
        <w:t xml:space="preserve"> </w:t>
      </w:r>
      <w:proofErr w:type="spellStart"/>
      <w:r w:rsidR="006D0E6F">
        <w:t>membagi</w:t>
      </w:r>
      <w:proofErr w:type="spellEnd"/>
      <w:r w:rsidR="006D0E6F">
        <w:t xml:space="preserve"> </w:t>
      </w:r>
      <w:proofErr w:type="spellStart"/>
      <w:r w:rsidR="006D0E6F">
        <w:t>bangunan</w:t>
      </w:r>
      <w:proofErr w:type="spellEnd"/>
      <w:r w:rsidR="006D0E6F">
        <w:t xml:space="preserve"> </w:t>
      </w:r>
      <w:proofErr w:type="spellStart"/>
      <w:r w:rsidR="006D0E6F">
        <w:t>secara</w:t>
      </w:r>
      <w:proofErr w:type="spellEnd"/>
      <w:r w:rsidR="006D0E6F">
        <w:t xml:space="preserve"> </w:t>
      </w:r>
      <w:proofErr w:type="spellStart"/>
      <w:r w:rsidR="006D0E6F">
        <w:t>menyeluruh</w:t>
      </w:r>
      <w:proofErr w:type="spellEnd"/>
      <w:r>
        <w:t xml:space="preserve">. Hal </w:t>
      </w:r>
      <w:proofErr w:type="spellStart"/>
      <w:r>
        <w:t>ini</w:t>
      </w:r>
      <w:proofErr w:type="spellEnd"/>
      <w:r>
        <w:t xml:space="preserve"> </w:t>
      </w:r>
      <w:proofErr w:type="spellStart"/>
      <w:r>
        <w:t>ditemukan</w:t>
      </w:r>
      <w:proofErr w:type="spellEnd"/>
      <w:r>
        <w:t xml:space="preserve"> pada </w:t>
      </w:r>
      <w:proofErr w:type="spellStart"/>
      <w:r>
        <w:t>sampel</w:t>
      </w:r>
      <w:proofErr w:type="spellEnd"/>
      <w:r>
        <w:t xml:space="preserve"> </w:t>
      </w:r>
      <w:proofErr w:type="spellStart"/>
      <w:r>
        <w:t>Klojen</w:t>
      </w:r>
      <w:proofErr w:type="spellEnd"/>
      <w:r>
        <w:t xml:space="preserve"> 2, 4, 5, 6, dan 7. </w:t>
      </w:r>
    </w:p>
    <w:p w14:paraId="4217A4DF" w14:textId="7BC94F9F" w:rsidR="005B6145" w:rsidRPr="00E22A8E" w:rsidRDefault="00000000">
      <w:pPr>
        <w:pStyle w:val="Paragraph"/>
        <w:ind w:leftChars="100" w:left="240" w:firstLine="0"/>
      </w:pPr>
      <w:proofErr w:type="spellStart"/>
      <w:r>
        <w:t>Bangunan</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kolonial</w:t>
      </w:r>
      <w:proofErr w:type="spellEnd"/>
      <w:r>
        <w:t xml:space="preserve"> di </w:t>
      </w:r>
      <w:proofErr w:type="spellStart"/>
      <w:r>
        <w:t>kawasan</w:t>
      </w:r>
      <w:proofErr w:type="spellEnd"/>
      <w:r>
        <w:t xml:space="preserve"> </w:t>
      </w:r>
      <w:proofErr w:type="spellStart"/>
      <w:r>
        <w:t>Klojen</w:t>
      </w:r>
      <w:proofErr w:type="spellEnd"/>
      <w:r>
        <w:t xml:space="preserve"> Kota Malang </w:t>
      </w:r>
      <w:r w:rsidR="006D0E6F">
        <w:t xml:space="preserve">yang </w:t>
      </w:r>
      <w:proofErr w:type="spellStart"/>
      <w:r>
        <w:t>memiliki</w:t>
      </w:r>
      <w:proofErr w:type="spellEnd"/>
      <w:r>
        <w:t xml:space="preserve"> </w:t>
      </w:r>
      <w:proofErr w:type="spellStart"/>
      <w:r>
        <w:t>simetri</w:t>
      </w:r>
      <w:proofErr w:type="spellEnd"/>
      <w:r>
        <w:t xml:space="preserve"> </w:t>
      </w:r>
      <w:proofErr w:type="spellStart"/>
      <w:r>
        <w:t>parsial</w:t>
      </w:r>
      <w:proofErr w:type="spellEnd"/>
      <w:r>
        <w:t xml:space="preserve"> </w:t>
      </w:r>
      <w:proofErr w:type="spellStart"/>
      <w:r>
        <w:t>terletak</w:t>
      </w:r>
      <w:proofErr w:type="spellEnd"/>
      <w:r>
        <w:t xml:space="preserve"> di </w:t>
      </w:r>
      <w:proofErr w:type="spellStart"/>
      <w:r>
        <w:t>sisi</w:t>
      </w:r>
      <w:proofErr w:type="spellEnd"/>
      <w:r>
        <w:t xml:space="preserve"> </w:t>
      </w:r>
      <w:proofErr w:type="spellStart"/>
      <w:r>
        <w:t>depan</w:t>
      </w:r>
      <w:proofErr w:type="spellEnd"/>
      <w:r>
        <w:t xml:space="preserve"> (Gambar 2). Pada </w:t>
      </w:r>
      <w:proofErr w:type="spellStart"/>
      <w:r>
        <w:t>bangunan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simetri</w:t>
      </w:r>
      <w:proofErr w:type="spellEnd"/>
      <w:r>
        <w:t xml:space="preserve"> </w:t>
      </w:r>
      <w:proofErr w:type="spellStart"/>
      <w:r>
        <w:t>bangunan</w:t>
      </w:r>
      <w:proofErr w:type="spellEnd"/>
      <w:r>
        <w:t xml:space="preserve"> yang </w:t>
      </w:r>
      <w:proofErr w:type="spellStart"/>
      <w:r>
        <w:t>menyeluruh</w:t>
      </w:r>
      <w:proofErr w:type="spellEnd"/>
      <w:r>
        <w:t xml:space="preserve">, </w:t>
      </w:r>
      <w:proofErr w:type="spellStart"/>
      <w:r>
        <w:t>karen</w:t>
      </w:r>
      <w:proofErr w:type="spellEnd"/>
      <w:r>
        <w:t xml:space="preserve"> </w:t>
      </w:r>
      <w:proofErr w:type="spellStart"/>
      <w:r>
        <w:t>karena</w:t>
      </w:r>
      <w:proofErr w:type="spellEnd"/>
      <w:r>
        <w:t xml:space="preserve"> </w:t>
      </w:r>
      <w:proofErr w:type="spellStart"/>
      <w:r>
        <w:t>bentuk</w:t>
      </w:r>
      <w:proofErr w:type="spellEnd"/>
      <w:r>
        <w:t xml:space="preserve"> </w:t>
      </w:r>
      <w:proofErr w:type="spellStart"/>
      <w:r>
        <w:t>ruang</w:t>
      </w:r>
      <w:proofErr w:type="spellEnd"/>
      <w:r>
        <w:t xml:space="preserve"> yang </w:t>
      </w:r>
      <w:proofErr w:type="spellStart"/>
      <w:r>
        <w:t>disusun</w:t>
      </w:r>
      <w:proofErr w:type="spellEnd"/>
      <w:r>
        <w:t xml:space="preserve"> </w:t>
      </w:r>
      <w:proofErr w:type="spellStart"/>
      <w:r>
        <w:t>secara</w:t>
      </w:r>
      <w:proofErr w:type="spellEnd"/>
      <w:r>
        <w:t xml:space="preserve"> linier dan cluster. </w:t>
      </w:r>
      <w:proofErr w:type="spellStart"/>
      <w:r>
        <w:t>Penambahan</w:t>
      </w:r>
      <w:proofErr w:type="spellEnd"/>
      <w:r>
        <w:t xml:space="preserve"> </w:t>
      </w:r>
      <w:proofErr w:type="spellStart"/>
      <w:r>
        <w:t>ruang</w:t>
      </w:r>
      <w:proofErr w:type="spellEnd"/>
      <w:r>
        <w:t xml:space="preserve"> yang </w:t>
      </w:r>
      <w:proofErr w:type="spellStart"/>
      <w:r>
        <w:t>terjadi</w:t>
      </w:r>
      <w:proofErr w:type="spellEnd"/>
      <w:r>
        <w:t xml:space="preserve"> pada </w:t>
      </w:r>
      <w:proofErr w:type="spellStart"/>
      <w:r>
        <w:t>bangunan</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kolonial</w:t>
      </w:r>
      <w:proofErr w:type="spellEnd"/>
      <w:r>
        <w:t xml:space="preserve"> di Kawasan </w:t>
      </w:r>
      <w:proofErr w:type="spellStart"/>
      <w:r>
        <w:t>Klojen</w:t>
      </w:r>
      <w:proofErr w:type="spellEnd"/>
      <w:r>
        <w:t xml:space="preserve"> </w:t>
      </w:r>
      <w:proofErr w:type="spellStart"/>
      <w:r>
        <w:t>menghilangkan</w:t>
      </w:r>
      <w:proofErr w:type="spellEnd"/>
      <w:r>
        <w:t xml:space="preserve"> </w:t>
      </w:r>
      <w:proofErr w:type="spellStart"/>
      <w:r>
        <w:t>simetri</w:t>
      </w:r>
      <w:proofErr w:type="spellEnd"/>
      <w:r>
        <w:t xml:space="preserve"> </w:t>
      </w:r>
      <w:proofErr w:type="spellStart"/>
      <w:r>
        <w:t>kuantitatif</w:t>
      </w:r>
      <w:proofErr w:type="spellEnd"/>
      <w:r>
        <w:t xml:space="preserve"> </w:t>
      </w:r>
      <w:proofErr w:type="spellStart"/>
      <w:r>
        <w:t>bangunan</w:t>
      </w:r>
      <w:proofErr w:type="spellEnd"/>
      <w:r>
        <w:t xml:space="preserve">. </w:t>
      </w:r>
      <w:proofErr w:type="spellStart"/>
      <w:r w:rsidR="00E22A8E">
        <w:t>Penataan</w:t>
      </w:r>
      <w:proofErr w:type="spellEnd"/>
      <w:r w:rsidR="00E22A8E">
        <w:t xml:space="preserve"> dan </w:t>
      </w:r>
      <w:proofErr w:type="spellStart"/>
      <w:r w:rsidR="00E22A8E">
        <w:t>organisasi</w:t>
      </w:r>
      <w:proofErr w:type="spellEnd"/>
      <w:r w:rsidR="00E22A8E">
        <w:t xml:space="preserve"> </w:t>
      </w:r>
      <w:proofErr w:type="spellStart"/>
      <w:r w:rsidR="00E22A8E">
        <w:t>ruang</w:t>
      </w:r>
      <w:proofErr w:type="spellEnd"/>
      <w:r w:rsidR="00E22A8E">
        <w:t xml:space="preserve"> yang </w:t>
      </w:r>
      <w:proofErr w:type="spellStart"/>
      <w:r w:rsidR="00E22A8E">
        <w:t>simetris</w:t>
      </w:r>
      <w:proofErr w:type="spellEnd"/>
      <w:r w:rsidR="00E22A8E">
        <w:t xml:space="preserve"> </w:t>
      </w:r>
      <w:proofErr w:type="spellStart"/>
      <w:r w:rsidR="00E22A8E">
        <w:t>merupakan</w:t>
      </w:r>
      <w:proofErr w:type="spellEnd"/>
      <w:r w:rsidR="00E22A8E">
        <w:t xml:space="preserve"> </w:t>
      </w:r>
      <w:proofErr w:type="spellStart"/>
      <w:r w:rsidR="00E22A8E">
        <w:t>gaya</w:t>
      </w:r>
      <w:proofErr w:type="spellEnd"/>
      <w:r w:rsidR="00E22A8E">
        <w:t xml:space="preserve"> </w:t>
      </w:r>
      <w:proofErr w:type="spellStart"/>
      <w:r w:rsidR="00E22A8E">
        <w:t>desain</w:t>
      </w:r>
      <w:proofErr w:type="spellEnd"/>
      <w:r w:rsidR="00E22A8E">
        <w:t xml:space="preserve"> </w:t>
      </w:r>
      <w:proofErr w:type="spellStart"/>
      <w:r w:rsidR="00E22A8E">
        <w:t>kolonial</w:t>
      </w:r>
      <w:proofErr w:type="spellEnd"/>
      <w:r w:rsidR="00E22A8E">
        <w:t xml:space="preserve"> Belanda yang </w:t>
      </w:r>
      <w:proofErr w:type="spellStart"/>
      <w:r w:rsidR="00E22A8E">
        <w:t>terpengaruh</w:t>
      </w:r>
      <w:proofErr w:type="spellEnd"/>
      <w:r w:rsidR="00E22A8E">
        <w:t xml:space="preserve"> </w:t>
      </w:r>
      <w:proofErr w:type="spellStart"/>
      <w:r w:rsidR="00E22A8E">
        <w:t>dari</w:t>
      </w:r>
      <w:proofErr w:type="spellEnd"/>
      <w:r w:rsidR="00E22A8E">
        <w:t xml:space="preserve"> model Eropa </w:t>
      </w:r>
      <w:proofErr w:type="spellStart"/>
      <w:r w:rsidR="00E22A8E">
        <w:t>klasik</w:t>
      </w:r>
      <w:proofErr w:type="spellEnd"/>
      <w:r w:rsidR="00E22A8E">
        <w:t xml:space="preserve">, </w:t>
      </w:r>
      <w:proofErr w:type="spellStart"/>
      <w:r w:rsidR="00E22A8E">
        <w:t>dengan</w:t>
      </w:r>
      <w:proofErr w:type="spellEnd"/>
      <w:r w:rsidR="00E22A8E">
        <w:t xml:space="preserve"> </w:t>
      </w:r>
      <w:proofErr w:type="spellStart"/>
      <w:r w:rsidR="00E22A8E">
        <w:t>penggunaan</w:t>
      </w:r>
      <w:proofErr w:type="spellEnd"/>
      <w:r w:rsidR="00E22A8E">
        <w:t xml:space="preserve"> garis </w:t>
      </w:r>
      <w:r w:rsidR="00E22A8E">
        <w:rPr>
          <w:i/>
          <w:iCs/>
        </w:rPr>
        <w:t>axis</w:t>
      </w:r>
      <w:r w:rsidR="00E22A8E">
        <w:t xml:space="preserve"> yang </w:t>
      </w:r>
      <w:proofErr w:type="spellStart"/>
      <w:r w:rsidR="00E22A8E">
        <w:t>merupakan</w:t>
      </w:r>
      <w:proofErr w:type="spellEnd"/>
      <w:r w:rsidR="00E22A8E">
        <w:t xml:space="preserve"> garis imaginer dan </w:t>
      </w:r>
      <w:proofErr w:type="spellStart"/>
      <w:r w:rsidR="00E22A8E">
        <w:t>melintasi</w:t>
      </w:r>
      <w:proofErr w:type="spellEnd"/>
      <w:r w:rsidR="00E22A8E">
        <w:t xml:space="preserve"> </w:t>
      </w:r>
      <w:proofErr w:type="spellStart"/>
      <w:r w:rsidR="00E22A8E">
        <w:t>seluruh</w:t>
      </w:r>
      <w:proofErr w:type="spellEnd"/>
      <w:r w:rsidR="00E22A8E">
        <w:t xml:space="preserve"> </w:t>
      </w:r>
      <w:proofErr w:type="spellStart"/>
      <w:r w:rsidR="00E22A8E">
        <w:t>bangunan</w:t>
      </w:r>
      <w:proofErr w:type="spellEnd"/>
      <w:r w:rsidR="00E22A8E">
        <w:t xml:space="preserve"> </w:t>
      </w:r>
      <w:sdt>
        <w:sdtPr>
          <w:rPr>
            <w:color w:val="000000"/>
          </w:rPr>
          <w:tag w:val="MENDELEY_CITATION_v3_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"/>
          <w:id w:val="-1062250175"/>
          <w:placeholder>
            <w:docPart w:val="DefaultPlaceholder_-1854013440"/>
          </w:placeholder>
        </w:sdtPr>
        <w:sdtContent>
          <w:r w:rsidR="0062443D" w:rsidRPr="0062443D">
            <w:rPr>
              <w:color w:val="000000"/>
            </w:rPr>
            <w:t>[9]</w:t>
          </w:r>
        </w:sdtContent>
      </w:sdt>
      <w:r w:rsidR="00E22A8E">
        <w:rPr>
          <w:color w:val="000000"/>
        </w:rPr>
        <w:t>.</w:t>
      </w:r>
    </w:p>
    <w:p w14:paraId="201CD58E" w14:textId="77777777" w:rsidR="005B6145" w:rsidRDefault="00000000">
      <w:pPr>
        <w:pStyle w:val="Paragraph"/>
        <w:ind w:leftChars="100" w:left="240" w:firstLine="0"/>
        <w:jc w:val="center"/>
      </w:pPr>
      <w:r>
        <w:rPr>
          <w:rFonts w:ascii="Calibri" w:eastAsia="Calibri" w:hAnsi="Calibri" w:cs="Arial"/>
          <w:noProof/>
          <w:sz w:val="24"/>
          <w:szCs w:val="22"/>
          <w:lang w:val="id-ID"/>
        </w:rPr>
        <w:lastRenderedPageBreak/>
        <mc:AlternateContent>
          <mc:Choice Requires="wpg">
            <w:drawing>
              <wp:anchor distT="0" distB="0" distL="114300" distR="114300" simplePos="0" relativeHeight="251660288" behindDoc="0" locked="0" layoutInCell="1" allowOverlap="1" wp14:anchorId="3570424C" wp14:editId="2EAC3F51">
                <wp:simplePos x="0" y="0"/>
                <wp:positionH relativeFrom="column">
                  <wp:posOffset>2174875</wp:posOffset>
                </wp:positionH>
                <wp:positionV relativeFrom="paragraph">
                  <wp:posOffset>82550</wp:posOffset>
                </wp:positionV>
                <wp:extent cx="2199640" cy="1677670"/>
                <wp:effectExtent l="0" t="0" r="0" b="0"/>
                <wp:wrapNone/>
                <wp:docPr id="15" name="Group 15"/>
                <wp:cNvGraphicFramePr/>
                <a:graphic xmlns:a="http://schemas.openxmlformats.org/drawingml/2006/main">
                  <a:graphicData uri="http://schemas.microsoft.com/office/word/2010/wordprocessingGroup">
                    <wpg:wgp>
                      <wpg:cNvGrpSpPr/>
                      <wpg:grpSpPr>
                        <a:xfrm>
                          <a:off x="0" y="0"/>
                          <a:ext cx="2199640" cy="1677670"/>
                          <a:chOff x="5390" y="140115"/>
                          <a:chExt cx="3464" cy="2642"/>
                        </a:xfrm>
                      </wpg:grpSpPr>
                      <wps:wsp>
                        <wps:cNvPr id="17" name="Elbow Connector 17"/>
                        <wps:cNvCnPr/>
                        <wps:spPr>
                          <a:xfrm flipV="1">
                            <a:off x="7232" y="140400"/>
                            <a:ext cx="519" cy="1256"/>
                          </a:xfrm>
                          <a:prstGeom prst="bentConnector3">
                            <a:avLst/>
                          </a:prstGeom>
                          <a:noFill/>
                          <a:ln w="9525" cap="flat" cmpd="sng" algn="ctr">
                            <a:solidFill>
                              <a:srgbClr val="000000"/>
                            </a:solidFill>
                            <a:prstDash val="solid"/>
                            <a:tailEnd type="triangle"/>
                          </a:ln>
                          <a:effectLst/>
                        </wps:spPr>
                        <wps:style>
                          <a:lnRef idx="1">
                            <a:schemeClr val="accent1"/>
                          </a:lnRef>
                          <a:fillRef idx="0">
                            <a:schemeClr val="accent1"/>
                          </a:fillRef>
                          <a:effectRef idx="0">
                            <a:schemeClr val="accent1"/>
                          </a:effectRef>
                          <a:fontRef idx="minor">
                            <a:schemeClr val="tx1"/>
                          </a:fontRef>
                        </wps:style>
                        <wps:bodyPr/>
                      </wps:wsp>
                      <wpg:grpSp>
                        <wpg:cNvPr id="16" name="Group 5"/>
                        <wpg:cNvGrpSpPr/>
                        <wpg:grpSpPr>
                          <a:xfrm>
                            <a:off x="5390" y="140115"/>
                            <a:ext cx="3465" cy="2643"/>
                            <a:chOff x="5390" y="140115"/>
                            <a:chExt cx="3465" cy="2643"/>
                          </a:xfrm>
                        </wpg:grpSpPr>
                        <wps:wsp>
                          <wps:cNvPr id="18" name="Text Box 16"/>
                          <wps:cNvSpPr txBox="1">
                            <a:spLocks noChangeArrowheads="1"/>
                          </wps:cNvSpPr>
                          <wps:spPr bwMode="auto">
                            <a:xfrm>
                              <a:off x="7647" y="140115"/>
                              <a:ext cx="1209" cy="904"/>
                            </a:xfrm>
                            <a:prstGeom prst="rect">
                              <a:avLst/>
                            </a:prstGeom>
                            <a:noFill/>
                            <a:ln>
                              <a:noFill/>
                            </a:ln>
                          </wps:spPr>
                          <wps:txbx>
                            <w:txbxContent>
                              <w:p w14:paraId="595F7EA5" w14:textId="77777777" w:rsidR="005B6145" w:rsidRDefault="00000000">
                                <w:pPr>
                                  <w:tabs>
                                    <w:tab w:val="left" w:pos="284"/>
                                  </w:tabs>
                                  <w:rPr>
                                    <w:rFonts w:ascii="Arial" w:eastAsia="Calibri" w:hAnsi="Arial" w:cs="Arial"/>
                                    <w:sz w:val="14"/>
                                    <w:szCs w:val="14"/>
                                    <w:lang w:val="id-ID"/>
                                  </w:rPr>
                                </w:pPr>
                                <w:proofErr w:type="spellStart"/>
                                <w:r>
                                  <w:rPr>
                                    <w:rFonts w:ascii="Arial" w:eastAsia="Calibri" w:hAnsi="Arial" w:cs="Arial"/>
                                    <w:sz w:val="14"/>
                                    <w:szCs w:val="14"/>
                                  </w:rPr>
                                  <w:t>Simetri</w:t>
                                </w:r>
                                <w:proofErr w:type="spellEnd"/>
                                <w:r>
                                  <w:rPr>
                                    <w:rFonts w:ascii="Arial" w:eastAsia="Calibri" w:hAnsi="Arial" w:cs="Arial"/>
                                    <w:sz w:val="14"/>
                                    <w:szCs w:val="14"/>
                                  </w:rPr>
                                  <w:t xml:space="preserve"> </w:t>
                                </w:r>
                                <w:proofErr w:type="spellStart"/>
                                <w:r>
                                  <w:rPr>
                                    <w:rFonts w:ascii="Arial" w:eastAsia="Calibri" w:hAnsi="Arial" w:cs="Arial"/>
                                    <w:sz w:val="14"/>
                                    <w:szCs w:val="14"/>
                                  </w:rPr>
                                  <w:t>parsial</w:t>
                                </w:r>
                                <w:proofErr w:type="spellEnd"/>
                                <w:r>
                                  <w:rPr>
                                    <w:rFonts w:ascii="Arial" w:eastAsia="Calibri" w:hAnsi="Arial" w:cs="Arial"/>
                                    <w:sz w:val="14"/>
                                    <w:szCs w:val="14"/>
                                  </w:rPr>
                                  <w:t xml:space="preserve"> di </w:t>
                                </w:r>
                                <w:proofErr w:type="spellStart"/>
                                <w:r>
                                  <w:rPr>
                                    <w:rFonts w:ascii="Arial" w:eastAsia="Calibri" w:hAnsi="Arial" w:cs="Arial"/>
                                    <w:sz w:val="14"/>
                                    <w:szCs w:val="14"/>
                                  </w:rPr>
                                  <w:t>bagian</w:t>
                                </w:r>
                                <w:proofErr w:type="spellEnd"/>
                                <w:r>
                                  <w:rPr>
                                    <w:rFonts w:ascii="Arial" w:eastAsia="Calibri" w:hAnsi="Arial" w:cs="Arial"/>
                                    <w:sz w:val="14"/>
                                    <w:szCs w:val="14"/>
                                  </w:rPr>
                                  <w:t xml:space="preserve"> </w:t>
                                </w:r>
                                <w:proofErr w:type="spellStart"/>
                                <w:r>
                                  <w:rPr>
                                    <w:rFonts w:ascii="Arial" w:eastAsia="Calibri" w:hAnsi="Arial" w:cs="Arial"/>
                                    <w:sz w:val="14"/>
                                    <w:szCs w:val="14"/>
                                  </w:rPr>
                                  <w:t>depan</w:t>
                                </w:r>
                                <w:proofErr w:type="spellEnd"/>
                                <w:r>
                                  <w:rPr>
                                    <w:rFonts w:ascii="Arial" w:eastAsia="Calibri" w:hAnsi="Arial" w:cs="Arial"/>
                                    <w:sz w:val="14"/>
                                    <w:szCs w:val="14"/>
                                  </w:rPr>
                                  <w:t xml:space="preserve"> </w:t>
                                </w:r>
                                <w:proofErr w:type="spellStart"/>
                                <w:r>
                                  <w:rPr>
                                    <w:rFonts w:ascii="Arial" w:eastAsia="Calibri" w:hAnsi="Arial" w:cs="Arial"/>
                                    <w:sz w:val="14"/>
                                    <w:szCs w:val="14"/>
                                  </w:rPr>
                                  <w:t>bangunan</w:t>
                                </w:r>
                                <w:proofErr w:type="spellEnd"/>
                              </w:p>
                            </w:txbxContent>
                          </wps:txbx>
                          <wps:bodyPr rot="0" vert="horz" wrap="square" lIns="91440" tIns="45720" rIns="91440" bIns="45720" anchor="t" anchorCtr="0" upright="1">
                            <a:noAutofit/>
                          </wps:bodyPr>
                        </wps:wsp>
                        <wps:wsp>
                          <wps:cNvPr id="19" name="Text Box 18"/>
                          <wps:cNvSpPr txBox="1">
                            <a:spLocks noChangeArrowheads="1"/>
                          </wps:cNvSpPr>
                          <wps:spPr bwMode="auto">
                            <a:xfrm>
                              <a:off x="5390" y="142290"/>
                              <a:ext cx="770" cy="468"/>
                            </a:xfrm>
                            <a:prstGeom prst="rect">
                              <a:avLst/>
                            </a:prstGeom>
                            <a:noFill/>
                            <a:ln>
                              <a:noFill/>
                            </a:ln>
                          </wps:spPr>
                          <wps:txbx>
                            <w:txbxContent>
                              <w:p w14:paraId="3C100365" w14:textId="77777777" w:rsidR="005B6145" w:rsidRDefault="00000000">
                                <w:pPr>
                                  <w:tabs>
                                    <w:tab w:val="left" w:pos="0"/>
                                  </w:tabs>
                                  <w:jc w:val="both"/>
                                  <w:rPr>
                                    <w:rFonts w:ascii="Arial" w:eastAsia="Calibri" w:hAnsi="Arial" w:cs="Arial"/>
                                    <w:sz w:val="14"/>
                                    <w:szCs w:val="14"/>
                                  </w:rPr>
                                </w:pPr>
                                <w:r>
                                  <w:rPr>
                                    <w:rFonts w:ascii="Arial" w:eastAsia="Calibri" w:hAnsi="Arial" w:cs="Arial"/>
                                    <w:sz w:val="14"/>
                                    <w:szCs w:val="14"/>
                                  </w:rPr>
                                  <w:t xml:space="preserve">Ruang </w:t>
                                </w:r>
                                <w:proofErr w:type="spellStart"/>
                                <w:r>
                                  <w:rPr>
                                    <w:rFonts w:ascii="Arial" w:eastAsia="Calibri" w:hAnsi="Arial" w:cs="Arial"/>
                                    <w:sz w:val="14"/>
                                    <w:szCs w:val="14"/>
                                  </w:rPr>
                                  <w:t>publik</w:t>
                                </w:r>
                                <w:proofErr w:type="spellEnd"/>
                              </w:p>
                              <w:p w14:paraId="4D5F0B4A" w14:textId="77777777" w:rsidR="005B6145" w:rsidRDefault="005B6145">
                                <w:pPr>
                                  <w:tabs>
                                    <w:tab w:val="left" w:pos="284"/>
                                  </w:tabs>
                                  <w:rPr>
                                    <w:rFonts w:ascii="Arial" w:eastAsia="Calibri" w:hAnsi="Arial" w:cs="Arial"/>
                                    <w:sz w:val="14"/>
                                    <w:szCs w:val="14"/>
                                    <w:lang w:val="id-ID"/>
                                  </w:rPr>
                                </w:pPr>
                              </w:p>
                            </w:txbxContent>
                          </wps:txbx>
                          <wps:bodyPr rot="0" vert="horz" wrap="square" lIns="91440" tIns="45720" rIns="91440" bIns="45720" anchor="t" anchorCtr="0" upright="1">
                            <a:noAutofit/>
                          </wps:bodyPr>
                        </wps:wsp>
                      </wpg:grpSp>
                      <wps:wsp>
                        <wps:cNvPr id="20" name="Elbow Connector 20"/>
                        <wps:cNvCnPr/>
                        <wps:spPr>
                          <a:xfrm flipH="1">
                            <a:off x="5976" y="142291"/>
                            <a:ext cx="569" cy="235"/>
                          </a:xfrm>
                          <a:prstGeom prst="bentConnector3">
                            <a:avLst/>
                          </a:prstGeom>
                          <a:noFill/>
                          <a:ln w="9525" cap="flat" cmpd="sng" algn="ctr">
                            <a:solidFill>
                              <a:srgbClr val="000000"/>
                            </a:solidFill>
                            <a:prstDash val="solid"/>
                            <a:tailEnd type="triangle"/>
                          </a:ln>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570424C" id="Group 15" o:spid="_x0000_s1030" style="position:absolute;left:0;text-align:left;margin-left:171.25pt;margin-top:6.5pt;width:173.2pt;height:132.1pt;z-index:251660288" coordorigin="5390,140115" coordsize="3464,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31" type="#_x0000_t34" style="position:absolute;left:7232;top:140400;width:519;height:125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">
                  <v:stroke endarrow="block"/>
                </v:shape>
                <v:group id="_x0000_s1032" style="position:absolute;left:5390;top:140115;width:3465;height:2643" coordorigin="5390,140115" coordsize="3465,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6" o:spid="_x0000_s1033" type="#_x0000_t202" style="position:absolute;left:7647;top:140115;width:1209;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95F7EA5" w14:textId="77777777" w:rsidR="005B6145" w:rsidRDefault="00000000">
                          <w:pPr>
                            <w:tabs>
                              <w:tab w:val="left" w:pos="284"/>
                            </w:tabs>
                            <w:rPr>
                              <w:rFonts w:ascii="Arial" w:eastAsia="Calibri" w:hAnsi="Arial" w:cs="Arial"/>
                              <w:sz w:val="14"/>
                              <w:szCs w:val="14"/>
                              <w:lang w:val="id-ID"/>
                            </w:rPr>
                          </w:pPr>
                          <w:proofErr w:type="spellStart"/>
                          <w:r>
                            <w:rPr>
                              <w:rFonts w:ascii="Arial" w:eastAsia="Calibri" w:hAnsi="Arial" w:cs="Arial"/>
                              <w:sz w:val="14"/>
                              <w:szCs w:val="14"/>
                            </w:rPr>
                            <w:t>Simetri</w:t>
                          </w:r>
                          <w:proofErr w:type="spellEnd"/>
                          <w:r>
                            <w:rPr>
                              <w:rFonts w:ascii="Arial" w:eastAsia="Calibri" w:hAnsi="Arial" w:cs="Arial"/>
                              <w:sz w:val="14"/>
                              <w:szCs w:val="14"/>
                            </w:rPr>
                            <w:t xml:space="preserve"> </w:t>
                          </w:r>
                          <w:proofErr w:type="spellStart"/>
                          <w:r>
                            <w:rPr>
                              <w:rFonts w:ascii="Arial" w:eastAsia="Calibri" w:hAnsi="Arial" w:cs="Arial"/>
                              <w:sz w:val="14"/>
                              <w:szCs w:val="14"/>
                            </w:rPr>
                            <w:t>parsial</w:t>
                          </w:r>
                          <w:proofErr w:type="spellEnd"/>
                          <w:r>
                            <w:rPr>
                              <w:rFonts w:ascii="Arial" w:eastAsia="Calibri" w:hAnsi="Arial" w:cs="Arial"/>
                              <w:sz w:val="14"/>
                              <w:szCs w:val="14"/>
                            </w:rPr>
                            <w:t xml:space="preserve"> di </w:t>
                          </w:r>
                          <w:proofErr w:type="spellStart"/>
                          <w:r>
                            <w:rPr>
                              <w:rFonts w:ascii="Arial" w:eastAsia="Calibri" w:hAnsi="Arial" w:cs="Arial"/>
                              <w:sz w:val="14"/>
                              <w:szCs w:val="14"/>
                            </w:rPr>
                            <w:t>bagian</w:t>
                          </w:r>
                          <w:proofErr w:type="spellEnd"/>
                          <w:r>
                            <w:rPr>
                              <w:rFonts w:ascii="Arial" w:eastAsia="Calibri" w:hAnsi="Arial" w:cs="Arial"/>
                              <w:sz w:val="14"/>
                              <w:szCs w:val="14"/>
                            </w:rPr>
                            <w:t xml:space="preserve"> </w:t>
                          </w:r>
                          <w:proofErr w:type="spellStart"/>
                          <w:r>
                            <w:rPr>
                              <w:rFonts w:ascii="Arial" w:eastAsia="Calibri" w:hAnsi="Arial" w:cs="Arial"/>
                              <w:sz w:val="14"/>
                              <w:szCs w:val="14"/>
                            </w:rPr>
                            <w:t>depan</w:t>
                          </w:r>
                          <w:proofErr w:type="spellEnd"/>
                          <w:r>
                            <w:rPr>
                              <w:rFonts w:ascii="Arial" w:eastAsia="Calibri" w:hAnsi="Arial" w:cs="Arial"/>
                              <w:sz w:val="14"/>
                              <w:szCs w:val="14"/>
                            </w:rPr>
                            <w:t xml:space="preserve"> </w:t>
                          </w:r>
                          <w:proofErr w:type="spellStart"/>
                          <w:r>
                            <w:rPr>
                              <w:rFonts w:ascii="Arial" w:eastAsia="Calibri" w:hAnsi="Arial" w:cs="Arial"/>
                              <w:sz w:val="14"/>
                              <w:szCs w:val="14"/>
                            </w:rPr>
                            <w:t>bangunan</w:t>
                          </w:r>
                          <w:proofErr w:type="spellEnd"/>
                        </w:p>
                      </w:txbxContent>
                    </v:textbox>
                  </v:shape>
                  <v:shape id="Text Box 18" o:spid="_x0000_s1034" type="#_x0000_t202" style="position:absolute;left:5390;top:142290;width:77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C100365" w14:textId="77777777" w:rsidR="005B6145" w:rsidRDefault="00000000">
                          <w:pPr>
                            <w:tabs>
                              <w:tab w:val="left" w:pos="0"/>
                            </w:tabs>
                            <w:jc w:val="both"/>
                            <w:rPr>
                              <w:rFonts w:ascii="Arial" w:eastAsia="Calibri" w:hAnsi="Arial" w:cs="Arial"/>
                              <w:sz w:val="14"/>
                              <w:szCs w:val="14"/>
                            </w:rPr>
                          </w:pPr>
                          <w:r>
                            <w:rPr>
                              <w:rFonts w:ascii="Arial" w:eastAsia="Calibri" w:hAnsi="Arial" w:cs="Arial"/>
                              <w:sz w:val="14"/>
                              <w:szCs w:val="14"/>
                            </w:rPr>
                            <w:t xml:space="preserve">Ruang </w:t>
                          </w:r>
                          <w:proofErr w:type="spellStart"/>
                          <w:r>
                            <w:rPr>
                              <w:rFonts w:ascii="Arial" w:eastAsia="Calibri" w:hAnsi="Arial" w:cs="Arial"/>
                              <w:sz w:val="14"/>
                              <w:szCs w:val="14"/>
                            </w:rPr>
                            <w:t>publik</w:t>
                          </w:r>
                          <w:proofErr w:type="spellEnd"/>
                        </w:p>
                        <w:p w14:paraId="4D5F0B4A" w14:textId="77777777" w:rsidR="005B6145" w:rsidRDefault="005B6145">
                          <w:pPr>
                            <w:tabs>
                              <w:tab w:val="left" w:pos="284"/>
                            </w:tabs>
                            <w:rPr>
                              <w:rFonts w:ascii="Arial" w:eastAsia="Calibri" w:hAnsi="Arial" w:cs="Arial"/>
                              <w:sz w:val="14"/>
                              <w:szCs w:val="14"/>
                              <w:lang w:val="id-ID"/>
                            </w:rPr>
                          </w:pPr>
                        </w:p>
                      </w:txbxContent>
                    </v:textbox>
                  </v:shape>
                </v:group>
                <v:shape id="Elbow Connector 20" o:spid="_x0000_s1035" type="#_x0000_t34" style="position:absolute;left:5976;top:142291;width:569;height:23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">
                  <v:stroke endarrow="block"/>
                </v:shape>
              </v:group>
            </w:pict>
          </mc:Fallback>
        </mc:AlternateContent>
      </w:r>
      <w:r>
        <w:rPr>
          <w:noProof/>
        </w:rPr>
        <w:drawing>
          <wp:inline distT="0" distB="0" distL="0" distR="0" wp14:anchorId="2105DADF" wp14:editId="78AA6BAF">
            <wp:extent cx="2660015" cy="1711325"/>
            <wp:effectExtent l="0" t="0" r="698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a:srcRect l="16816" t="30625" r="31523" b="10248"/>
                    <a:stretch>
                      <a:fillRect/>
                    </a:stretch>
                  </pic:blipFill>
                  <pic:spPr>
                    <a:xfrm>
                      <a:off x="0" y="0"/>
                      <a:ext cx="2697179" cy="1735396"/>
                    </a:xfrm>
                    <a:prstGeom prst="rect">
                      <a:avLst/>
                    </a:prstGeom>
                    <a:ln>
                      <a:noFill/>
                    </a:ln>
                  </pic:spPr>
                </pic:pic>
              </a:graphicData>
            </a:graphic>
          </wp:inline>
        </w:drawing>
      </w:r>
    </w:p>
    <w:p w14:paraId="0D397A90" w14:textId="31070478" w:rsidR="005B6145" w:rsidRDefault="00000000">
      <w:pPr>
        <w:pStyle w:val="Caption"/>
        <w:spacing w:line="480" w:lineRule="auto"/>
        <w:ind w:leftChars="100" w:left="240"/>
        <w:jc w:val="center"/>
        <w:rPr>
          <w:rFonts w:ascii="Times New Roman" w:hAnsi="Times New Roman" w:cs="Times New Roman"/>
        </w:rPr>
      </w:pPr>
      <w:r>
        <w:rPr>
          <w:rFonts w:ascii="Times New Roman" w:hAnsi="Times New Roman" w:cs="Times New Roman"/>
        </w:rPr>
        <w:t xml:space="preserve">Gambar </w:t>
      </w:r>
      <w:r>
        <w:rPr>
          <w:rFonts w:ascii="Times New Roman" w:hAnsi="Times New Roman" w:cs="Times New Roman"/>
        </w:rPr>
        <w:fldChar w:fldCharType="begin"/>
      </w:r>
      <w:r>
        <w:rPr>
          <w:rFonts w:ascii="Times New Roman" w:hAnsi="Times New Roman" w:cs="Times New Roman"/>
        </w:rPr>
        <w:instrText xml:space="preserve"> SEQ Gambar \* ARABIC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proofErr w:type="spellStart"/>
      <w:r w:rsidR="006D0E6F">
        <w:rPr>
          <w:rFonts w:ascii="Times New Roman" w:hAnsi="Times New Roman" w:cs="Times New Roman"/>
        </w:rPr>
        <w:t>Sumbu</w:t>
      </w:r>
      <w:proofErr w:type="spellEnd"/>
      <w:r w:rsidR="006D0E6F">
        <w:rPr>
          <w:rFonts w:ascii="Times New Roman" w:hAnsi="Times New Roman" w:cs="Times New Roman"/>
        </w:rPr>
        <w:t xml:space="preserve"> </w:t>
      </w:r>
      <w:proofErr w:type="spellStart"/>
      <w:r w:rsidR="006D0E6F">
        <w:rPr>
          <w:rFonts w:ascii="Times New Roman" w:hAnsi="Times New Roman" w:cs="Times New Roman"/>
        </w:rPr>
        <w:t>S</w:t>
      </w:r>
      <w:r>
        <w:rPr>
          <w:rFonts w:ascii="Times New Roman" w:hAnsi="Times New Roman" w:cs="Times New Roman"/>
        </w:rPr>
        <w:t>imetri</w:t>
      </w:r>
      <w:proofErr w:type="spellEnd"/>
      <w:r>
        <w:rPr>
          <w:rFonts w:ascii="Times New Roman" w:hAnsi="Times New Roman" w:cs="Times New Roman"/>
        </w:rPr>
        <w:t xml:space="preserve"> </w:t>
      </w:r>
      <w:proofErr w:type="spellStart"/>
      <w:r w:rsidR="006D0E6F">
        <w:rPr>
          <w:rFonts w:ascii="Times New Roman" w:hAnsi="Times New Roman" w:cs="Times New Roman"/>
        </w:rPr>
        <w:t>Parsial</w:t>
      </w:r>
      <w:proofErr w:type="spellEnd"/>
      <w:r w:rsidR="006D0E6F">
        <w:rPr>
          <w:rFonts w:ascii="Times New Roman" w:hAnsi="Times New Roman" w:cs="Times New Roman"/>
        </w:rPr>
        <w:t xml:space="preserve"> yang </w:t>
      </w:r>
      <w:proofErr w:type="spellStart"/>
      <w:r w:rsidR="006D0E6F">
        <w:rPr>
          <w:rFonts w:ascii="Times New Roman" w:hAnsi="Times New Roman" w:cs="Times New Roman"/>
        </w:rPr>
        <w:t>Terdapat</w:t>
      </w:r>
      <w:proofErr w:type="spellEnd"/>
      <w:r w:rsidR="006D0E6F">
        <w:rPr>
          <w:rFonts w:ascii="Times New Roman" w:hAnsi="Times New Roman" w:cs="Times New Roman"/>
        </w:rPr>
        <w:t xml:space="preserve"> Pada </w:t>
      </w:r>
      <w:r>
        <w:rPr>
          <w:rFonts w:ascii="Times New Roman" w:hAnsi="Times New Roman" w:cs="Times New Roman"/>
        </w:rPr>
        <w:t xml:space="preserve">Bagian </w:t>
      </w:r>
      <w:proofErr w:type="spellStart"/>
      <w:r>
        <w:rPr>
          <w:rFonts w:ascii="Times New Roman" w:hAnsi="Times New Roman" w:cs="Times New Roman"/>
        </w:rPr>
        <w:t>Depan</w:t>
      </w:r>
      <w:proofErr w:type="spellEnd"/>
      <w:r>
        <w:rPr>
          <w:rFonts w:ascii="Times New Roman" w:hAnsi="Times New Roman" w:cs="Times New Roman"/>
        </w:rPr>
        <w:t xml:space="preserve"> Rumah</w:t>
      </w:r>
    </w:p>
    <w:p w14:paraId="711F8ED9" w14:textId="77777777" w:rsidR="005B6145" w:rsidRDefault="00000000">
      <w:pPr>
        <w:pStyle w:val="Paragraph"/>
        <w:ind w:leftChars="100" w:left="240" w:firstLine="0"/>
      </w:pPr>
      <w:proofErr w:type="spellStart"/>
      <w:r>
        <w:t>Terdapat</w:t>
      </w:r>
      <w:proofErr w:type="spellEnd"/>
      <w:r>
        <w:t xml:space="preserve"> </w:t>
      </w:r>
      <w:proofErr w:type="spellStart"/>
      <w:r>
        <w:t>beberapa</w:t>
      </w:r>
      <w:proofErr w:type="spellEnd"/>
      <w:r>
        <w:t xml:space="preserve"> </w:t>
      </w:r>
      <w:proofErr w:type="spellStart"/>
      <w:r>
        <w:t>kasus</w:t>
      </w:r>
      <w:proofErr w:type="spellEnd"/>
      <w:r>
        <w:t xml:space="preserve"> yang </w:t>
      </w:r>
      <w:proofErr w:type="spellStart"/>
      <w:r>
        <w:t>tidak</w:t>
      </w:r>
      <w:proofErr w:type="spellEnd"/>
      <w:r>
        <w:t xml:space="preserve"> </w:t>
      </w:r>
      <w:proofErr w:type="spellStart"/>
      <w:r>
        <w:t>memiliki</w:t>
      </w:r>
      <w:proofErr w:type="spellEnd"/>
      <w:r>
        <w:t xml:space="preserve"> </w:t>
      </w:r>
      <w:proofErr w:type="spellStart"/>
      <w:r>
        <w:t>simetri</w:t>
      </w:r>
      <w:proofErr w:type="spellEnd"/>
      <w:r>
        <w:t xml:space="preserve"> </w:t>
      </w:r>
      <w:proofErr w:type="spellStart"/>
      <w:r>
        <w:t>ruang</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parsial</w:t>
      </w:r>
      <w:proofErr w:type="spellEnd"/>
      <w:r>
        <w:t xml:space="preserve"> </w:t>
      </w:r>
      <w:proofErr w:type="spellStart"/>
      <w:r>
        <w:t>maupun</w:t>
      </w:r>
      <w:proofErr w:type="spellEnd"/>
      <w:r>
        <w:t xml:space="preserve"> </w:t>
      </w:r>
      <w:proofErr w:type="spellStart"/>
      <w:r>
        <w:t>menyeluruh</w:t>
      </w:r>
      <w:proofErr w:type="spellEnd"/>
      <w:r>
        <w:t xml:space="preserve">. Variable linier yang </w:t>
      </w:r>
      <w:proofErr w:type="spellStart"/>
      <w:r>
        <w:t>tidak</w:t>
      </w:r>
      <w:proofErr w:type="spellEnd"/>
      <w:r>
        <w:t xml:space="preserve"> </w:t>
      </w:r>
      <w:proofErr w:type="spellStart"/>
      <w:r>
        <w:t>ditemukan</w:t>
      </w:r>
      <w:proofErr w:type="spellEnd"/>
      <w:r>
        <w:t xml:space="preserve"> pada </w:t>
      </w:r>
      <w:proofErr w:type="spellStart"/>
      <w:r>
        <w:t>beberapa</w:t>
      </w:r>
      <w:proofErr w:type="spellEnd"/>
      <w:r>
        <w:t xml:space="preserve"> </w:t>
      </w:r>
      <w:proofErr w:type="spellStart"/>
      <w:r>
        <w:t>kasus</w:t>
      </w:r>
      <w:proofErr w:type="spellEnd"/>
      <w:r>
        <w:t xml:space="preserve">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penataan</w:t>
      </w:r>
      <w:proofErr w:type="spellEnd"/>
      <w:r>
        <w:t xml:space="preserve"> </w:t>
      </w:r>
      <w:proofErr w:type="spellStart"/>
      <w:r>
        <w:t>ruang</w:t>
      </w:r>
      <w:proofErr w:type="spellEnd"/>
      <w:r>
        <w:t xml:space="preserve"> pada </w:t>
      </w:r>
      <w:proofErr w:type="spellStart"/>
      <w:r>
        <w:t>bangunan</w:t>
      </w:r>
      <w:proofErr w:type="spellEnd"/>
      <w:r>
        <w:t xml:space="preserve"> yang </w:t>
      </w:r>
      <w:proofErr w:type="spellStart"/>
      <w:r>
        <w:t>disusun</w:t>
      </w:r>
      <w:proofErr w:type="spellEnd"/>
      <w:r>
        <w:t xml:space="preserve"> </w:t>
      </w:r>
      <w:proofErr w:type="spellStart"/>
      <w:r>
        <w:t>secara</w:t>
      </w:r>
      <w:proofErr w:type="spellEnd"/>
      <w:r>
        <w:t xml:space="preserve"> </w:t>
      </w:r>
      <w:proofErr w:type="spellStart"/>
      <w:r>
        <w:t>memanjang</w:t>
      </w:r>
      <w:proofErr w:type="spellEnd"/>
      <w:r>
        <w:t xml:space="preserve"> </w:t>
      </w:r>
      <w:proofErr w:type="spellStart"/>
      <w:r>
        <w:t>dengan</w:t>
      </w:r>
      <w:proofErr w:type="spellEnd"/>
      <w:r>
        <w:t xml:space="preserve"> </w:t>
      </w:r>
      <w:proofErr w:type="spellStart"/>
      <w:r>
        <w:t>bentuk</w:t>
      </w:r>
      <w:proofErr w:type="spellEnd"/>
      <w:r>
        <w:t xml:space="preserve"> linier. Bentuk </w:t>
      </w:r>
      <w:proofErr w:type="spellStart"/>
      <w:r>
        <w:t>bangunan</w:t>
      </w:r>
      <w:proofErr w:type="spellEnd"/>
      <w:r>
        <w:t xml:space="preserve"> linier dan </w:t>
      </w:r>
      <w:proofErr w:type="spellStart"/>
      <w:r>
        <w:t>memanjang</w:t>
      </w:r>
      <w:proofErr w:type="spellEnd"/>
      <w:r>
        <w:t xml:space="preserve"> </w:t>
      </w:r>
      <w:proofErr w:type="spellStart"/>
      <w:r>
        <w:t>ini</w:t>
      </w:r>
      <w:proofErr w:type="spellEnd"/>
      <w:r>
        <w:t xml:space="preserve"> </w:t>
      </w:r>
      <w:proofErr w:type="spellStart"/>
      <w:r>
        <w:t>menyebabkan</w:t>
      </w:r>
      <w:proofErr w:type="spellEnd"/>
      <w:r>
        <w:t xml:space="preserve"> </w:t>
      </w:r>
      <w:proofErr w:type="spellStart"/>
      <w:r>
        <w:t>tidak</w:t>
      </w:r>
      <w:proofErr w:type="spellEnd"/>
      <w:r>
        <w:t xml:space="preserve"> </w:t>
      </w:r>
      <w:proofErr w:type="spellStart"/>
      <w:r>
        <w:t>seimbangnya</w:t>
      </w:r>
      <w:proofErr w:type="spellEnd"/>
      <w:r>
        <w:t xml:space="preserve"> </w:t>
      </w:r>
      <w:proofErr w:type="spellStart"/>
      <w:r>
        <w:t>penataan</w:t>
      </w:r>
      <w:proofErr w:type="spellEnd"/>
      <w:r>
        <w:t xml:space="preserve"> </w:t>
      </w:r>
      <w:proofErr w:type="spellStart"/>
      <w:r>
        <w:t>ruang</w:t>
      </w:r>
      <w:proofErr w:type="spellEnd"/>
      <w:r>
        <w:t xml:space="preserve"> di </w:t>
      </w:r>
      <w:proofErr w:type="spellStart"/>
      <w:r>
        <w:t>sisi</w:t>
      </w:r>
      <w:proofErr w:type="spellEnd"/>
      <w:r>
        <w:t xml:space="preserve"> - </w:t>
      </w:r>
      <w:proofErr w:type="spellStart"/>
      <w:r>
        <w:t>sisinya</w:t>
      </w:r>
      <w:proofErr w:type="spellEnd"/>
      <w:r>
        <w:t>.</w:t>
      </w:r>
    </w:p>
    <w:p w14:paraId="62B7FEEF" w14:textId="77777777" w:rsidR="005B6145" w:rsidRDefault="005B6145">
      <w:pPr>
        <w:pStyle w:val="Paragraph"/>
        <w:ind w:leftChars="100" w:left="240" w:firstLine="0"/>
      </w:pPr>
    </w:p>
    <w:p w14:paraId="47BC0A70" w14:textId="77777777" w:rsidR="005B6145" w:rsidRDefault="00000000">
      <w:pPr>
        <w:pStyle w:val="Paragraph"/>
        <w:ind w:firstLine="0"/>
        <w:rPr>
          <w:b/>
          <w:bCs/>
        </w:rPr>
      </w:pPr>
      <w:r>
        <w:rPr>
          <w:b/>
          <w:bCs/>
        </w:rPr>
        <w:t xml:space="preserve">3.2 </w:t>
      </w:r>
      <w:proofErr w:type="spellStart"/>
      <w:r>
        <w:rPr>
          <w:b/>
          <w:bCs/>
        </w:rPr>
        <w:t>Konfigurasi</w:t>
      </w:r>
      <w:proofErr w:type="spellEnd"/>
      <w:r>
        <w:rPr>
          <w:b/>
          <w:bCs/>
        </w:rPr>
        <w:t xml:space="preserve"> Ruang</w:t>
      </w:r>
    </w:p>
    <w:p w14:paraId="13E94EF2" w14:textId="77777777" w:rsidR="005B6145" w:rsidRDefault="00000000">
      <w:pPr>
        <w:pStyle w:val="Paragraph"/>
        <w:ind w:firstLineChars="327" w:firstLine="719"/>
      </w:pPr>
      <w:r>
        <w:t xml:space="preserve">Rumah </w:t>
      </w:r>
      <w:proofErr w:type="spellStart"/>
      <w:r>
        <w:t>tinggal</w:t>
      </w:r>
      <w:proofErr w:type="spellEnd"/>
      <w:r>
        <w:t xml:space="preserve"> </w:t>
      </w:r>
      <w:proofErr w:type="spellStart"/>
      <w:r>
        <w:t>dengan</w:t>
      </w:r>
      <w:proofErr w:type="spellEnd"/>
      <w:r>
        <w:t xml:space="preserve"> </w:t>
      </w:r>
      <w:proofErr w:type="spellStart"/>
      <w:r>
        <w:t>gaya</w:t>
      </w:r>
      <w:proofErr w:type="spellEnd"/>
      <w:r>
        <w:t xml:space="preserve"> </w:t>
      </w:r>
      <w:proofErr w:type="spellStart"/>
      <w:r>
        <w:t>kolonial</w:t>
      </w:r>
      <w:proofErr w:type="spellEnd"/>
      <w:r>
        <w:t xml:space="preserve"> di Kawasan </w:t>
      </w:r>
      <w:proofErr w:type="spellStart"/>
      <w:r>
        <w:t>Klojen</w:t>
      </w:r>
      <w:proofErr w:type="spellEnd"/>
      <w:r>
        <w:t xml:space="preserve"> Kota Malang </w:t>
      </w:r>
      <w:proofErr w:type="spellStart"/>
      <w:r>
        <w:t>memiliki</w:t>
      </w:r>
      <w:proofErr w:type="spellEnd"/>
      <w:r>
        <w:t xml:space="preserve"> </w:t>
      </w:r>
      <w:proofErr w:type="spellStart"/>
      <w:r>
        <w:t>konfigurasi</w:t>
      </w:r>
      <w:proofErr w:type="spellEnd"/>
      <w:r>
        <w:t xml:space="preserve"> </w:t>
      </w:r>
      <w:proofErr w:type="spellStart"/>
      <w:r>
        <w:t>ruang</w:t>
      </w:r>
      <w:proofErr w:type="spellEnd"/>
      <w:r>
        <w:t xml:space="preserve"> </w:t>
      </w:r>
      <w:proofErr w:type="spellStart"/>
      <w:r>
        <w:t>dalam</w:t>
      </w:r>
      <w:proofErr w:type="spellEnd"/>
      <w:r>
        <w:t xml:space="preserve"> yang </w:t>
      </w:r>
      <w:proofErr w:type="spellStart"/>
      <w:r>
        <w:t>berbeda</w:t>
      </w:r>
      <w:proofErr w:type="spellEnd"/>
      <w:r>
        <w:t xml:space="preserve">. Hal </w:t>
      </w:r>
      <w:proofErr w:type="spellStart"/>
      <w:r>
        <w:t>ini</w:t>
      </w:r>
      <w:proofErr w:type="spellEnd"/>
      <w:r>
        <w:t xml:space="preserve"> </w:t>
      </w:r>
      <w:proofErr w:type="spellStart"/>
      <w:r>
        <w:t>ditemukan</w:t>
      </w:r>
      <w:proofErr w:type="spellEnd"/>
      <w:r>
        <w:t xml:space="preserve"> </w:t>
      </w:r>
      <w:proofErr w:type="spellStart"/>
      <w:r>
        <w:t>menurut</w:t>
      </w:r>
      <w:proofErr w:type="spellEnd"/>
      <w:r>
        <w:t xml:space="preserve"> </w:t>
      </w:r>
      <w:proofErr w:type="spellStart"/>
      <w:r>
        <w:t>hasil</w:t>
      </w:r>
      <w:proofErr w:type="spellEnd"/>
      <w:r>
        <w:t xml:space="preserve"> </w:t>
      </w:r>
      <w:proofErr w:type="spellStart"/>
      <w:r>
        <w:t>identifikasi</w:t>
      </w:r>
      <w:proofErr w:type="spellEnd"/>
      <w:r>
        <w:t xml:space="preserve"> dan </w:t>
      </w:r>
      <w:proofErr w:type="spellStart"/>
      <w:r>
        <w:t>analisis</w:t>
      </w:r>
      <w:proofErr w:type="spellEnd"/>
      <w:r>
        <w:t xml:space="preserve"> </w:t>
      </w:r>
      <w:proofErr w:type="spellStart"/>
      <w:r>
        <w:t>tabulasi</w:t>
      </w:r>
      <w:proofErr w:type="spellEnd"/>
      <w:r>
        <w:t xml:space="preserve"> </w:t>
      </w:r>
      <w:proofErr w:type="spellStart"/>
      <w:r>
        <w:t>konfigurasi</w:t>
      </w:r>
      <w:proofErr w:type="spellEnd"/>
      <w:r>
        <w:t xml:space="preserve"> </w:t>
      </w:r>
      <w:proofErr w:type="spellStart"/>
      <w:r>
        <w:t>ruang</w:t>
      </w:r>
      <w:proofErr w:type="spellEnd"/>
      <w:r>
        <w:t xml:space="preserve"> yang </w:t>
      </w:r>
      <w:proofErr w:type="spellStart"/>
      <w:r>
        <w:t>terdiri</w:t>
      </w:r>
      <w:proofErr w:type="spellEnd"/>
      <w:r>
        <w:t xml:space="preserve"> </w:t>
      </w:r>
      <w:proofErr w:type="spellStart"/>
      <w:r>
        <w:t>dari</w:t>
      </w:r>
      <w:proofErr w:type="spellEnd"/>
      <w:r>
        <w:t>:</w:t>
      </w:r>
    </w:p>
    <w:p w14:paraId="78864EBC" w14:textId="77777777" w:rsidR="005B6145" w:rsidRDefault="00000000">
      <w:pPr>
        <w:pStyle w:val="Paragraph"/>
        <w:numPr>
          <w:ilvl w:val="0"/>
          <w:numId w:val="6"/>
        </w:numPr>
        <w:ind w:left="240" w:hangingChars="109" w:hanging="240"/>
      </w:pPr>
      <w:r>
        <w:rPr>
          <w:i/>
          <w:iCs/>
        </w:rPr>
        <w:t>Connectivity</w:t>
      </w:r>
    </w:p>
    <w:p w14:paraId="538784AC" w14:textId="77777777" w:rsidR="005B6145" w:rsidRDefault="00000000">
      <w:pPr>
        <w:pStyle w:val="Paragraph"/>
        <w:ind w:leftChars="100" w:left="240" w:firstLine="0"/>
      </w:pPr>
      <w:proofErr w:type="spellStart"/>
      <w:r>
        <w:t>Bangunan</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kolonial</w:t>
      </w:r>
      <w:proofErr w:type="spellEnd"/>
      <w:r>
        <w:t xml:space="preserve"> di </w:t>
      </w:r>
      <w:proofErr w:type="spellStart"/>
      <w:r>
        <w:t>kawasan</w:t>
      </w:r>
      <w:proofErr w:type="spellEnd"/>
      <w:r>
        <w:t xml:space="preserve"> </w:t>
      </w:r>
      <w:proofErr w:type="spellStart"/>
      <w:r>
        <w:t>Klojen</w:t>
      </w:r>
      <w:proofErr w:type="spellEnd"/>
      <w:r>
        <w:t xml:space="preserve"> Kota Malang </w:t>
      </w:r>
      <w:proofErr w:type="spellStart"/>
      <w:r>
        <w:t>memiliki</w:t>
      </w:r>
      <w:proofErr w:type="spellEnd"/>
      <w:r>
        <w:t xml:space="preserve"> </w:t>
      </w:r>
      <w:proofErr w:type="spellStart"/>
      <w:r>
        <w:t>halaman</w:t>
      </w:r>
      <w:proofErr w:type="spellEnd"/>
      <w:r>
        <w:t xml:space="preserve"> </w:t>
      </w:r>
      <w:proofErr w:type="spellStart"/>
      <w:r>
        <w:t>depan</w:t>
      </w:r>
      <w:proofErr w:type="spellEnd"/>
      <w:r>
        <w:t xml:space="preserve"> dan </w:t>
      </w:r>
      <w:proofErr w:type="spellStart"/>
      <w:r>
        <w:t>belakang</w:t>
      </w:r>
      <w:proofErr w:type="spellEnd"/>
      <w:r>
        <w:t xml:space="preserve"> yang paling </w:t>
      </w:r>
      <w:proofErr w:type="spellStart"/>
      <w:r>
        <w:t>terhubung</w:t>
      </w:r>
      <w:proofErr w:type="spellEnd"/>
      <w:r>
        <w:t xml:space="preserve">. Hal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halaman</w:t>
      </w:r>
      <w:proofErr w:type="spellEnd"/>
      <w:r>
        <w:t xml:space="preserve"> (</w:t>
      </w:r>
      <w:proofErr w:type="spellStart"/>
      <w:r>
        <w:rPr>
          <w:i/>
          <w:iCs/>
        </w:rPr>
        <w:t>innercourt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ruang</w:t>
      </w:r>
      <w:proofErr w:type="spellEnd"/>
      <w:r>
        <w:t xml:space="preserve"> di </w:t>
      </w:r>
      <w:proofErr w:type="spellStart"/>
      <w:r>
        <w:t>tengah</w:t>
      </w:r>
      <w:proofErr w:type="spellEnd"/>
      <w:r>
        <w:t xml:space="preserve"> </w:t>
      </w:r>
      <w:proofErr w:type="spellStart"/>
      <w:r>
        <w:t>bangunan</w:t>
      </w:r>
      <w:proofErr w:type="spellEnd"/>
      <w:r>
        <w:t xml:space="preserve">, dan </w:t>
      </w:r>
      <w:proofErr w:type="spellStart"/>
      <w:r>
        <w:t>terhubung</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ruang</w:t>
      </w:r>
      <w:proofErr w:type="spellEnd"/>
      <w:r>
        <w:t xml:space="preserve"> - </w:t>
      </w:r>
      <w:proofErr w:type="spellStart"/>
      <w:r>
        <w:t>ruang</w:t>
      </w:r>
      <w:proofErr w:type="spellEnd"/>
      <w:r>
        <w:t xml:space="preserve"> di </w:t>
      </w:r>
      <w:proofErr w:type="spellStart"/>
      <w:r>
        <w:t>seluruh</w:t>
      </w:r>
      <w:proofErr w:type="spellEnd"/>
      <w:r>
        <w:t xml:space="preserve"> </w:t>
      </w:r>
      <w:proofErr w:type="spellStart"/>
      <w:r>
        <w:t>sisinya</w:t>
      </w:r>
      <w:proofErr w:type="spellEnd"/>
      <w:r>
        <w:t xml:space="preserve">. Ruang </w:t>
      </w:r>
      <w:proofErr w:type="spellStart"/>
      <w:r>
        <w:t>dengan</w:t>
      </w:r>
      <w:proofErr w:type="spellEnd"/>
      <w:r>
        <w:t xml:space="preserve"> </w:t>
      </w:r>
      <w:proofErr w:type="spellStart"/>
      <w:r>
        <w:rPr>
          <w:i/>
          <w:iCs/>
        </w:rPr>
        <w:t>connecticvity</w:t>
      </w:r>
      <w:proofErr w:type="spellEnd"/>
      <w:r>
        <w:t xml:space="preserve"> </w:t>
      </w:r>
      <w:proofErr w:type="spellStart"/>
      <w:r>
        <w:t>tinggi</w:t>
      </w:r>
      <w:proofErr w:type="spellEnd"/>
      <w:r>
        <w:t xml:space="preserve"> </w:t>
      </w:r>
      <w:proofErr w:type="spellStart"/>
      <w:r>
        <w:t>memiliki</w:t>
      </w:r>
      <w:proofErr w:type="spellEnd"/>
      <w:r>
        <w:t xml:space="preserve"> </w:t>
      </w:r>
      <w:proofErr w:type="spellStart"/>
      <w:r>
        <w:t>banyak</w:t>
      </w:r>
      <w:proofErr w:type="spellEnd"/>
      <w:r>
        <w:t xml:space="preserve"> </w:t>
      </w:r>
      <w:proofErr w:type="spellStart"/>
      <w:r>
        <w:t>koneksi</w:t>
      </w:r>
      <w:proofErr w:type="spellEnd"/>
      <w:r>
        <w:t xml:space="preserve"> </w:t>
      </w:r>
      <w:proofErr w:type="spellStart"/>
      <w:r>
        <w:t>mudah</w:t>
      </w:r>
      <w:proofErr w:type="spellEnd"/>
      <w:r>
        <w:t xml:space="preserve"> </w:t>
      </w:r>
      <w:proofErr w:type="spellStart"/>
      <w:r>
        <w:t>diakses</w:t>
      </w:r>
      <w:proofErr w:type="spellEnd"/>
      <w:r>
        <w:t xml:space="preserve"> dan </w:t>
      </w:r>
      <w:proofErr w:type="spellStart"/>
      <w:r>
        <w:t>dilihat</w:t>
      </w:r>
      <w:proofErr w:type="spellEnd"/>
      <w:r>
        <w:t xml:space="preserve"> </w:t>
      </w:r>
      <w:proofErr w:type="spellStart"/>
      <w:r>
        <w:t>dari</w:t>
      </w:r>
      <w:proofErr w:type="spellEnd"/>
      <w:r>
        <w:t xml:space="preserve"> area </w:t>
      </w:r>
      <w:proofErr w:type="spellStart"/>
      <w:r>
        <w:t>sekitarnya</w:t>
      </w:r>
      <w:proofErr w:type="spellEnd"/>
      <w:r>
        <w:t xml:space="preserve">. Pada </w:t>
      </w:r>
      <w:proofErr w:type="spellStart"/>
      <w:r>
        <w:t>sampel</w:t>
      </w:r>
      <w:proofErr w:type="spellEnd"/>
      <w:r>
        <w:t xml:space="preserve"> </w:t>
      </w:r>
      <w:proofErr w:type="spellStart"/>
      <w:r>
        <w:t>Klojen</w:t>
      </w:r>
      <w:proofErr w:type="spellEnd"/>
      <w:r>
        <w:t xml:space="preserve"> 1dan 2, </w:t>
      </w:r>
      <w:proofErr w:type="spellStart"/>
      <w:r>
        <w:t>ruang</w:t>
      </w:r>
      <w:proofErr w:type="spellEnd"/>
      <w:r>
        <w:t xml:space="preserve"> </w:t>
      </w:r>
      <w:proofErr w:type="spellStart"/>
      <w:r>
        <w:t>dengan</w:t>
      </w:r>
      <w:proofErr w:type="spellEnd"/>
      <w:r>
        <w:t xml:space="preserve"> </w:t>
      </w:r>
      <w:proofErr w:type="spellStart"/>
      <w:r>
        <w:t>warna</w:t>
      </w:r>
      <w:proofErr w:type="spellEnd"/>
      <w:r>
        <w:t xml:space="preserve"> </w:t>
      </w:r>
      <w:proofErr w:type="spellStart"/>
      <w:r>
        <w:t>merah</w:t>
      </w:r>
      <w:proofErr w:type="spellEnd"/>
      <w:r>
        <w:t xml:space="preserve"> </w:t>
      </w:r>
      <w:proofErr w:type="spellStart"/>
      <w:r>
        <w:t>pekat</w:t>
      </w:r>
      <w:proofErr w:type="spellEnd"/>
      <w:r>
        <w:t xml:space="preserve"> </w:t>
      </w:r>
      <w:proofErr w:type="spellStart"/>
      <w:r>
        <w:t>berada</w:t>
      </w:r>
      <w:proofErr w:type="spellEnd"/>
      <w:r>
        <w:t xml:space="preserve"> pada </w:t>
      </w:r>
      <w:proofErr w:type="spellStart"/>
      <w:r>
        <w:t>halaman</w:t>
      </w:r>
      <w:proofErr w:type="spellEnd"/>
      <w:r>
        <w:t xml:space="preserve"> di </w:t>
      </w:r>
      <w:proofErr w:type="spellStart"/>
      <w:r>
        <w:t>bagian</w:t>
      </w:r>
      <w:proofErr w:type="spellEnd"/>
      <w:r>
        <w:t xml:space="preserve"> </w:t>
      </w:r>
      <w:proofErr w:type="spellStart"/>
      <w:r>
        <w:t>belakang</w:t>
      </w:r>
      <w:proofErr w:type="spellEnd"/>
      <w:r>
        <w:t xml:space="preserve">, yang </w:t>
      </w:r>
      <w:proofErr w:type="spellStart"/>
      <w:r>
        <w:t>menunjuukan</w:t>
      </w:r>
      <w:proofErr w:type="spellEnd"/>
      <w:r>
        <w:t xml:space="preserve"> connectivity paling </w:t>
      </w:r>
      <w:proofErr w:type="spellStart"/>
      <w:r>
        <w:t>tinggi</w:t>
      </w:r>
      <w:proofErr w:type="spellEnd"/>
      <w:r>
        <w:t xml:space="preserve">. Pada </w:t>
      </w:r>
      <w:proofErr w:type="spellStart"/>
      <w:r>
        <w:t>sampel</w:t>
      </w:r>
      <w:proofErr w:type="spellEnd"/>
      <w:r>
        <w:t xml:space="preserve"> </w:t>
      </w:r>
      <w:proofErr w:type="spellStart"/>
      <w:r>
        <w:t>Klojen</w:t>
      </w:r>
      <w:proofErr w:type="spellEnd"/>
      <w:r>
        <w:t xml:space="preserve"> 3, 4, 5, 6, dan 7, </w:t>
      </w:r>
      <w:proofErr w:type="spellStart"/>
      <w:r>
        <w:t>halaman</w:t>
      </w:r>
      <w:proofErr w:type="spellEnd"/>
      <w:r>
        <w:t xml:space="preserve"> </w:t>
      </w:r>
      <w:proofErr w:type="spellStart"/>
      <w:r>
        <w:t>depan</w:t>
      </w:r>
      <w:proofErr w:type="spellEnd"/>
      <w:r>
        <w:t xml:space="preserve"> </w:t>
      </w:r>
      <w:proofErr w:type="spellStart"/>
      <w:r>
        <w:t>memiliki</w:t>
      </w:r>
      <w:proofErr w:type="spellEnd"/>
      <w:r>
        <w:t xml:space="preserve"> connectivity paling </w:t>
      </w:r>
      <w:proofErr w:type="spellStart"/>
      <w:r>
        <w:t>tinggi</w:t>
      </w:r>
      <w:proofErr w:type="spellEnd"/>
      <w:r>
        <w:t xml:space="preserve"> (Gambar  3.). </w:t>
      </w:r>
    </w:p>
    <w:p w14:paraId="10F9966D" w14:textId="77777777" w:rsidR="005B6145" w:rsidRDefault="00000000">
      <w:pPr>
        <w:pStyle w:val="Paragraph"/>
        <w:ind w:leftChars="-109" w:left="-262" w:firstLine="0"/>
        <w:jc w:val="center"/>
        <w:rPr>
          <w:rFonts w:ascii="Arial" w:hAnsi="Arial" w:cs="Arial"/>
          <w:szCs w:val="22"/>
        </w:rPr>
      </w:pPr>
      <w:r>
        <w:rPr>
          <w:rFonts w:ascii="Arial" w:hAnsi="Arial" w:cs="Arial"/>
          <w:noProof/>
          <w:szCs w:val="22"/>
        </w:rPr>
        <w:drawing>
          <wp:inline distT="0" distB="0" distL="0" distR="0" wp14:anchorId="3CF20E23" wp14:editId="2D152E68">
            <wp:extent cx="871855" cy="1601470"/>
            <wp:effectExtent l="0" t="0" r="4445" b="177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88923" cy="1633171"/>
                    </a:xfrm>
                    <a:prstGeom prst="rect">
                      <a:avLst/>
                    </a:prstGeom>
                    <a:noFill/>
                    <a:ln>
                      <a:noFill/>
                    </a:ln>
                  </pic:spPr>
                </pic:pic>
              </a:graphicData>
            </a:graphic>
          </wp:inline>
        </w:drawing>
      </w:r>
    </w:p>
    <w:p w14:paraId="520C8234" w14:textId="35E40DB1" w:rsidR="005B6145" w:rsidRPr="007373C2" w:rsidRDefault="00000000">
      <w:pPr>
        <w:pStyle w:val="Caption"/>
        <w:spacing w:line="480" w:lineRule="auto"/>
        <w:ind w:leftChars="-109" w:left="-262"/>
        <w:jc w:val="center"/>
        <w:rPr>
          <w:rFonts w:ascii="Times New Roman" w:hAnsi="Times New Roman" w:cs="Times New Roman"/>
        </w:rPr>
      </w:pPr>
      <w:r w:rsidRPr="007373C2">
        <w:rPr>
          <w:rFonts w:ascii="Times New Roman" w:hAnsi="Times New Roman" w:cs="Times New Roman"/>
        </w:rPr>
        <w:t xml:space="preserve">Gambar </w:t>
      </w:r>
      <w:r w:rsidRPr="007373C2">
        <w:rPr>
          <w:rFonts w:ascii="Times New Roman" w:hAnsi="Times New Roman" w:cs="Times New Roman"/>
        </w:rPr>
        <w:fldChar w:fldCharType="begin"/>
      </w:r>
      <w:r w:rsidRPr="007373C2">
        <w:rPr>
          <w:rFonts w:ascii="Times New Roman" w:hAnsi="Times New Roman" w:cs="Times New Roman"/>
        </w:rPr>
        <w:instrText xml:space="preserve"> SEQ Gambar \* ARABIC </w:instrText>
      </w:r>
      <w:r w:rsidRPr="007373C2">
        <w:rPr>
          <w:rFonts w:ascii="Times New Roman" w:hAnsi="Times New Roman" w:cs="Times New Roman"/>
        </w:rPr>
        <w:fldChar w:fldCharType="separate"/>
      </w:r>
      <w:r w:rsidR="007373C2" w:rsidRPr="007373C2">
        <w:rPr>
          <w:rFonts w:ascii="Times New Roman" w:hAnsi="Times New Roman" w:cs="Times New Roman"/>
        </w:rPr>
        <w:t>3</w:t>
      </w:r>
      <w:r w:rsidRPr="007373C2">
        <w:rPr>
          <w:rFonts w:ascii="Times New Roman" w:hAnsi="Times New Roman" w:cs="Times New Roman"/>
        </w:rPr>
        <w:fldChar w:fldCharType="end"/>
      </w:r>
      <w:r w:rsidR="007373C2" w:rsidRPr="007373C2">
        <w:rPr>
          <w:rFonts w:ascii="Times New Roman" w:hAnsi="Times New Roman" w:cs="Times New Roman"/>
        </w:rPr>
        <w:t xml:space="preserve">. </w:t>
      </w:r>
      <w:r w:rsidR="006D0E6F" w:rsidRPr="007373C2">
        <w:rPr>
          <w:rFonts w:ascii="Times New Roman" w:hAnsi="Times New Roman" w:cs="Times New Roman"/>
        </w:rPr>
        <w:t xml:space="preserve">Diagram </w:t>
      </w:r>
      <w:proofErr w:type="spellStart"/>
      <w:r w:rsidR="007373C2" w:rsidRPr="007373C2">
        <w:rPr>
          <w:rFonts w:ascii="Times New Roman" w:hAnsi="Times New Roman" w:cs="Times New Roman"/>
        </w:rPr>
        <w:t>Konektivitas</w:t>
      </w:r>
      <w:proofErr w:type="spellEnd"/>
      <w:r w:rsidR="007373C2" w:rsidRPr="007373C2">
        <w:rPr>
          <w:rFonts w:ascii="Times New Roman" w:hAnsi="Times New Roman" w:cs="Times New Roman"/>
        </w:rPr>
        <w:t xml:space="preserve"> Ruang Yang P</w:t>
      </w:r>
      <w:r w:rsidRPr="007373C2">
        <w:rPr>
          <w:rFonts w:ascii="Times New Roman" w:hAnsi="Times New Roman" w:cs="Times New Roman"/>
        </w:rPr>
        <w:t xml:space="preserve">ada </w:t>
      </w:r>
      <w:r w:rsidR="007373C2" w:rsidRPr="007373C2">
        <w:rPr>
          <w:rFonts w:ascii="Times New Roman" w:hAnsi="Times New Roman" w:cs="Times New Roman"/>
        </w:rPr>
        <w:t xml:space="preserve">Halaman </w:t>
      </w:r>
      <w:proofErr w:type="spellStart"/>
      <w:r w:rsidR="007373C2" w:rsidRPr="007373C2">
        <w:rPr>
          <w:rFonts w:ascii="Times New Roman" w:hAnsi="Times New Roman" w:cs="Times New Roman"/>
        </w:rPr>
        <w:t>Belakang</w:t>
      </w:r>
      <w:proofErr w:type="spellEnd"/>
      <w:r w:rsidR="007373C2" w:rsidRPr="007373C2">
        <w:rPr>
          <w:rFonts w:ascii="Times New Roman" w:hAnsi="Times New Roman" w:cs="Times New Roman"/>
        </w:rPr>
        <w:t>;</w:t>
      </w:r>
    </w:p>
    <w:p w14:paraId="44EBDDFB" w14:textId="470B6745" w:rsidR="005B6145" w:rsidRDefault="00000000">
      <w:pPr>
        <w:pStyle w:val="Paragraph"/>
        <w:ind w:leftChars="100" w:left="240" w:firstLine="0"/>
      </w:pPr>
      <w:proofErr w:type="spellStart"/>
      <w:r>
        <w:t>Berdasarkan</w:t>
      </w:r>
      <w:proofErr w:type="spellEnd"/>
      <w:r>
        <w:t xml:space="preserve"> </w:t>
      </w:r>
      <w:proofErr w:type="spellStart"/>
      <w:r>
        <w:t>hasil</w:t>
      </w:r>
      <w:proofErr w:type="spellEnd"/>
      <w:r>
        <w:t xml:space="preserve"> software </w:t>
      </w:r>
      <w:proofErr w:type="spellStart"/>
      <w:r>
        <w:t>depthmap</w:t>
      </w:r>
      <w:proofErr w:type="spellEnd"/>
      <w:r>
        <w:t xml:space="preserve">, yang </w:t>
      </w:r>
      <w:proofErr w:type="spellStart"/>
      <w:r>
        <w:t>menunjukkan</w:t>
      </w:r>
      <w:proofErr w:type="spellEnd"/>
      <w:r>
        <w:t xml:space="preserve"> </w:t>
      </w:r>
      <w:proofErr w:type="spellStart"/>
      <w:r>
        <w:t>tingkat</w:t>
      </w:r>
      <w:proofErr w:type="spellEnd"/>
      <w:r>
        <w:t xml:space="preserve"> </w:t>
      </w:r>
      <w:proofErr w:type="spellStart"/>
      <w:r>
        <w:t>hubungan</w:t>
      </w:r>
      <w:proofErr w:type="spellEnd"/>
      <w:r>
        <w:t xml:space="preserve"> (</w:t>
      </w:r>
      <w:r>
        <w:rPr>
          <w:i/>
          <w:iCs/>
        </w:rPr>
        <w:t>connectivity</w:t>
      </w:r>
      <w:r>
        <w:t xml:space="preserve">) </w:t>
      </w:r>
      <w:proofErr w:type="spellStart"/>
      <w:r>
        <w:t>antar</w:t>
      </w:r>
      <w:proofErr w:type="spellEnd"/>
      <w:r>
        <w:t xml:space="preserve"> </w:t>
      </w:r>
      <w:proofErr w:type="spellStart"/>
      <w:r>
        <w:t>ruang</w:t>
      </w:r>
      <w:proofErr w:type="spellEnd"/>
      <w:r>
        <w:t xml:space="preserve">, </w:t>
      </w:r>
      <w:proofErr w:type="spellStart"/>
      <w:r>
        <w:t>tingkat</w:t>
      </w:r>
      <w:proofErr w:type="spellEnd"/>
      <w:r>
        <w:t xml:space="preserve"> </w:t>
      </w:r>
      <w:r>
        <w:rPr>
          <w:i/>
          <w:iCs/>
        </w:rPr>
        <w:t xml:space="preserve">connectivity </w:t>
      </w:r>
      <w:proofErr w:type="spellStart"/>
      <w:r>
        <w:t>dipengaruhi</w:t>
      </w:r>
      <w:proofErr w:type="spellEnd"/>
      <w:r>
        <w:t xml:space="preserve"> oleh </w:t>
      </w:r>
      <w:proofErr w:type="spellStart"/>
      <w:r>
        <w:t>bentuk</w:t>
      </w:r>
      <w:proofErr w:type="spellEnd"/>
      <w:r>
        <w:t xml:space="preserve"> </w:t>
      </w:r>
      <w:proofErr w:type="spellStart"/>
      <w:r>
        <w:t>penataan</w:t>
      </w:r>
      <w:proofErr w:type="spellEnd"/>
      <w:r>
        <w:t xml:space="preserve"> </w:t>
      </w:r>
      <w:proofErr w:type="spellStart"/>
      <w:r>
        <w:t>ruang</w:t>
      </w:r>
      <w:proofErr w:type="spellEnd"/>
      <w:r>
        <w:t xml:space="preserve"> </w:t>
      </w:r>
      <w:proofErr w:type="spellStart"/>
      <w:r>
        <w:t>tersebut</w:t>
      </w:r>
      <w:proofErr w:type="spellEnd"/>
      <w:r>
        <w:t xml:space="preserve">. </w:t>
      </w:r>
      <w:r>
        <w:rPr>
          <w:i/>
          <w:iCs/>
        </w:rPr>
        <w:t xml:space="preserve">Connectivity </w:t>
      </w:r>
      <w:proofErr w:type="spellStart"/>
      <w:r>
        <w:t>ruang</w:t>
      </w:r>
      <w:proofErr w:type="spellEnd"/>
      <w:r>
        <w:t xml:space="preserve"> yang </w:t>
      </w:r>
      <w:proofErr w:type="spellStart"/>
      <w:r>
        <w:t>rendah</w:t>
      </w:r>
      <w:proofErr w:type="spellEnd"/>
      <w:r>
        <w:t xml:space="preserve"> </w:t>
      </w:r>
      <w:proofErr w:type="spellStart"/>
      <w:r>
        <w:t>cenderung</w:t>
      </w:r>
      <w:proofErr w:type="spellEnd"/>
      <w:r>
        <w:t xml:space="preserve"> </w:t>
      </w:r>
      <w:proofErr w:type="spellStart"/>
      <w:r>
        <w:t>ditemukan</w:t>
      </w:r>
      <w:proofErr w:type="spellEnd"/>
      <w:r>
        <w:t xml:space="preserve"> pada </w:t>
      </w:r>
      <w:proofErr w:type="spellStart"/>
      <w:r>
        <w:t>bangunan</w:t>
      </w:r>
      <w:proofErr w:type="spellEnd"/>
      <w:r>
        <w:t xml:space="preserve"> </w:t>
      </w:r>
      <w:proofErr w:type="spellStart"/>
      <w:r>
        <w:t>bentuk</w:t>
      </w:r>
      <w:proofErr w:type="spellEnd"/>
      <w:r>
        <w:t xml:space="preserve"> tata </w:t>
      </w:r>
      <w:proofErr w:type="spellStart"/>
      <w:r>
        <w:t>ruang</w:t>
      </w:r>
      <w:proofErr w:type="spellEnd"/>
      <w:r>
        <w:t xml:space="preserve"> linier </w:t>
      </w:r>
      <w:proofErr w:type="spellStart"/>
      <w:r>
        <w:t>dengan</w:t>
      </w:r>
      <w:proofErr w:type="spellEnd"/>
      <w:r>
        <w:t xml:space="preserve"> </w:t>
      </w:r>
      <w:proofErr w:type="spellStart"/>
      <w:r w:rsidR="007373C2">
        <w:t>jalur</w:t>
      </w:r>
      <w:proofErr w:type="spellEnd"/>
      <w:r w:rsidR="007373C2">
        <w:t xml:space="preserve"> </w:t>
      </w:r>
      <w:proofErr w:type="spellStart"/>
      <w:r w:rsidR="007373C2">
        <w:t>sirkulasi</w:t>
      </w:r>
      <w:proofErr w:type="spellEnd"/>
      <w:r w:rsidR="007373C2">
        <w:t xml:space="preserve"> </w:t>
      </w:r>
      <w:proofErr w:type="spellStart"/>
      <w:r w:rsidR="007373C2">
        <w:t>memanjang</w:t>
      </w:r>
      <w:proofErr w:type="spellEnd"/>
      <w:r w:rsidR="007373C2">
        <w:t xml:space="preserve"> </w:t>
      </w:r>
      <w:proofErr w:type="spellStart"/>
      <w:r w:rsidR="007373C2">
        <w:t>menyerupai</w:t>
      </w:r>
      <w:proofErr w:type="spellEnd"/>
      <w:r w:rsidR="007373C2">
        <w:t xml:space="preserve"> </w:t>
      </w:r>
      <w:proofErr w:type="spellStart"/>
      <w:r>
        <w:t>koridor</w:t>
      </w:r>
      <w:proofErr w:type="spellEnd"/>
      <w:r w:rsidR="007373C2">
        <w:t xml:space="preserve"> </w:t>
      </w:r>
      <w:proofErr w:type="spellStart"/>
      <w:r w:rsidR="007373C2">
        <w:t>ruang</w:t>
      </w:r>
      <w:proofErr w:type="spellEnd"/>
      <w:r>
        <w:t xml:space="preserve">. Pada </w:t>
      </w:r>
      <w:proofErr w:type="spellStart"/>
      <w:r>
        <w:t>sampel</w:t>
      </w:r>
      <w:proofErr w:type="spellEnd"/>
      <w:r>
        <w:t xml:space="preserve"> </w:t>
      </w:r>
      <w:proofErr w:type="spellStart"/>
      <w:r>
        <w:t>Klojen</w:t>
      </w:r>
      <w:proofErr w:type="spellEnd"/>
      <w:r>
        <w:t xml:space="preserve"> 4, </w:t>
      </w:r>
      <w:proofErr w:type="spellStart"/>
      <w:r>
        <w:t>bangunan</w:t>
      </w:r>
      <w:proofErr w:type="spellEnd"/>
      <w:r>
        <w:t xml:space="preserve"> </w:t>
      </w:r>
      <w:proofErr w:type="spellStart"/>
      <w:r>
        <w:t>berbentuk</w:t>
      </w:r>
      <w:proofErr w:type="spellEnd"/>
      <w:r>
        <w:t xml:space="preserve"> </w:t>
      </w:r>
      <w:proofErr w:type="spellStart"/>
      <w:r>
        <w:t>persegi</w:t>
      </w:r>
      <w:proofErr w:type="spellEnd"/>
      <w:r>
        <w:t xml:space="preserve"> </w:t>
      </w:r>
      <w:proofErr w:type="spellStart"/>
      <w:r>
        <w:t>memanjang</w:t>
      </w:r>
      <w:proofErr w:type="spellEnd"/>
      <w:r>
        <w:t xml:space="preserve"> </w:t>
      </w:r>
      <w:proofErr w:type="spellStart"/>
      <w:r>
        <w:t>ke</w:t>
      </w:r>
      <w:proofErr w:type="spellEnd"/>
      <w:r>
        <w:t xml:space="preserve"> </w:t>
      </w:r>
      <w:proofErr w:type="spellStart"/>
      <w:r>
        <w:t>belakang</w:t>
      </w:r>
      <w:proofErr w:type="spellEnd"/>
      <w:r>
        <w:t xml:space="preserve"> </w:t>
      </w:r>
      <w:proofErr w:type="spellStart"/>
      <w:r>
        <w:t>dengan</w:t>
      </w:r>
      <w:proofErr w:type="spellEnd"/>
      <w:r>
        <w:t xml:space="preserve"> </w:t>
      </w:r>
      <w:proofErr w:type="spellStart"/>
      <w:r>
        <w:t>penataan</w:t>
      </w:r>
      <w:proofErr w:type="spellEnd"/>
      <w:r>
        <w:t xml:space="preserve"> </w:t>
      </w:r>
      <w:proofErr w:type="spellStart"/>
      <w:r>
        <w:t>ruang</w:t>
      </w:r>
      <w:proofErr w:type="spellEnd"/>
      <w:r>
        <w:t xml:space="preserve"> yang linier. Hal </w:t>
      </w:r>
      <w:proofErr w:type="spellStart"/>
      <w:r>
        <w:t>ini</w:t>
      </w:r>
      <w:proofErr w:type="spellEnd"/>
      <w:r>
        <w:t xml:space="preserve"> </w:t>
      </w:r>
      <w:proofErr w:type="spellStart"/>
      <w:r>
        <w:t>menyebabkan</w:t>
      </w:r>
      <w:proofErr w:type="spellEnd"/>
      <w:r>
        <w:t xml:space="preserve"> </w:t>
      </w:r>
      <w:proofErr w:type="spellStart"/>
      <w:r>
        <w:t>benttuk</w:t>
      </w:r>
      <w:proofErr w:type="spellEnd"/>
      <w:r>
        <w:t xml:space="preserve"> </w:t>
      </w:r>
      <w:proofErr w:type="spellStart"/>
      <w:r>
        <w:t>pencapaian</w:t>
      </w:r>
      <w:proofErr w:type="spellEnd"/>
      <w:r>
        <w:t xml:space="preserve"> </w:t>
      </w:r>
      <w:proofErr w:type="spellStart"/>
      <w:r>
        <w:t>antar</w:t>
      </w:r>
      <w:proofErr w:type="spellEnd"/>
      <w:r>
        <w:t xml:space="preserve"> </w:t>
      </w:r>
      <w:proofErr w:type="spellStart"/>
      <w:r>
        <w:t>ruang</w:t>
      </w:r>
      <w:proofErr w:type="spellEnd"/>
      <w:r>
        <w:t xml:space="preserve"> yang </w:t>
      </w:r>
      <w:proofErr w:type="spellStart"/>
      <w:r>
        <w:t>memanjang</w:t>
      </w:r>
      <w:proofErr w:type="spellEnd"/>
      <w:r>
        <w:t xml:space="preserve">, </w:t>
      </w:r>
      <w:proofErr w:type="spellStart"/>
      <w:r>
        <w:t>sehingga</w:t>
      </w:r>
      <w:proofErr w:type="spellEnd"/>
      <w:r>
        <w:t xml:space="preserve"> </w:t>
      </w:r>
      <w:proofErr w:type="spellStart"/>
      <w:r>
        <w:t>pencapaian</w:t>
      </w:r>
      <w:proofErr w:type="spellEnd"/>
      <w:r>
        <w:t xml:space="preserve"> </w:t>
      </w:r>
      <w:proofErr w:type="spellStart"/>
      <w:r>
        <w:t>ruangnya</w:t>
      </w:r>
      <w:proofErr w:type="spellEnd"/>
      <w:r>
        <w:t xml:space="preserve"> </w:t>
      </w:r>
      <w:proofErr w:type="spellStart"/>
      <w:r>
        <w:t>terikat</w:t>
      </w:r>
      <w:proofErr w:type="spellEnd"/>
      <w:r>
        <w:t xml:space="preserve"> dan </w:t>
      </w:r>
      <w:proofErr w:type="spellStart"/>
      <w:r>
        <w:t>terbatas</w:t>
      </w:r>
      <w:proofErr w:type="spellEnd"/>
      <w:r>
        <w:t xml:space="preserve"> oleh </w:t>
      </w:r>
      <w:proofErr w:type="spellStart"/>
      <w:r>
        <w:t>bentuk</w:t>
      </w:r>
      <w:proofErr w:type="spellEnd"/>
      <w:r>
        <w:t xml:space="preserve"> </w:t>
      </w:r>
      <w:proofErr w:type="spellStart"/>
      <w:r>
        <w:t>tersebut</w:t>
      </w:r>
      <w:proofErr w:type="spellEnd"/>
      <w:r>
        <w:t xml:space="preserve">. Pada </w:t>
      </w:r>
      <w:proofErr w:type="spellStart"/>
      <w:r>
        <w:t>kondisi</w:t>
      </w:r>
      <w:proofErr w:type="spellEnd"/>
      <w:r>
        <w:t xml:space="preserve"> </w:t>
      </w:r>
      <w:proofErr w:type="spellStart"/>
      <w:r>
        <w:t>tersebut</w:t>
      </w:r>
      <w:proofErr w:type="spellEnd"/>
      <w:r>
        <w:t xml:space="preserve">, area </w:t>
      </w:r>
      <w:proofErr w:type="spellStart"/>
      <w:r>
        <w:t>dengan</w:t>
      </w:r>
      <w:proofErr w:type="spellEnd"/>
      <w:r>
        <w:t xml:space="preserve"> </w:t>
      </w:r>
      <w:proofErr w:type="spellStart"/>
      <w:r>
        <w:t>tingkat</w:t>
      </w:r>
      <w:proofErr w:type="spellEnd"/>
      <w:r>
        <w:t xml:space="preserve"> </w:t>
      </w:r>
      <w:r>
        <w:rPr>
          <w:i/>
          <w:iCs/>
        </w:rPr>
        <w:t xml:space="preserve">connectivity </w:t>
      </w:r>
      <w:proofErr w:type="spellStart"/>
      <w:r>
        <w:t>tinggi</w:t>
      </w:r>
      <w:proofErr w:type="spellEnd"/>
      <w:r>
        <w:t xml:space="preserve"> </w:t>
      </w:r>
      <w:proofErr w:type="spellStart"/>
      <w:r>
        <w:t>memiliki</w:t>
      </w:r>
      <w:proofErr w:type="spellEnd"/>
      <w:r>
        <w:t xml:space="preserve"> </w:t>
      </w:r>
      <w:proofErr w:type="spellStart"/>
      <w:r>
        <w:t>luasan</w:t>
      </w:r>
      <w:proofErr w:type="spellEnd"/>
      <w:r>
        <w:t xml:space="preserve"> yang </w:t>
      </w:r>
      <w:proofErr w:type="spellStart"/>
      <w:r>
        <w:t>cenderung</w:t>
      </w:r>
      <w:proofErr w:type="spellEnd"/>
      <w:r>
        <w:t xml:space="preserve"> </w:t>
      </w:r>
      <w:proofErr w:type="spellStart"/>
      <w:r>
        <w:t>kecil</w:t>
      </w:r>
      <w:proofErr w:type="spellEnd"/>
      <w:r>
        <w:t xml:space="preserve">, yang </w:t>
      </w:r>
      <w:proofErr w:type="spellStart"/>
      <w:r>
        <w:t>ditunjukkan</w:t>
      </w:r>
      <w:proofErr w:type="spellEnd"/>
      <w:r>
        <w:t xml:space="preserve"> </w:t>
      </w:r>
      <w:proofErr w:type="spellStart"/>
      <w:r>
        <w:t>dengan</w:t>
      </w:r>
      <w:proofErr w:type="spellEnd"/>
      <w:r>
        <w:t xml:space="preserve"> </w:t>
      </w:r>
      <w:proofErr w:type="spellStart"/>
      <w:r>
        <w:t>luasan</w:t>
      </w:r>
      <w:proofErr w:type="spellEnd"/>
      <w:r>
        <w:t xml:space="preserve"> area </w:t>
      </w:r>
      <w:proofErr w:type="spellStart"/>
      <w:r>
        <w:t>warna</w:t>
      </w:r>
      <w:proofErr w:type="spellEnd"/>
      <w:r>
        <w:t xml:space="preserve"> </w:t>
      </w:r>
      <w:proofErr w:type="spellStart"/>
      <w:r>
        <w:t>merah</w:t>
      </w:r>
      <w:proofErr w:type="spellEnd"/>
      <w:r>
        <w:t xml:space="preserve"> </w:t>
      </w:r>
      <w:proofErr w:type="spellStart"/>
      <w:r>
        <w:t>pekat</w:t>
      </w:r>
      <w:proofErr w:type="spellEnd"/>
      <w:r>
        <w:t xml:space="preserve"> yang </w:t>
      </w:r>
      <w:proofErr w:type="spellStart"/>
      <w:r>
        <w:t>sedikit</w:t>
      </w:r>
      <w:proofErr w:type="spellEnd"/>
      <w:r>
        <w:t xml:space="preserve">. </w:t>
      </w:r>
      <w:proofErr w:type="spellStart"/>
      <w:r>
        <w:t>Beberapa</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lastRenderedPageBreak/>
        <w:t>penataan</w:t>
      </w:r>
      <w:proofErr w:type="spellEnd"/>
      <w:r>
        <w:t xml:space="preserve"> </w:t>
      </w:r>
      <w:proofErr w:type="spellStart"/>
      <w:r>
        <w:t>ruang</w:t>
      </w:r>
      <w:proofErr w:type="spellEnd"/>
      <w:r>
        <w:t xml:space="preserve"> yang </w:t>
      </w:r>
      <w:proofErr w:type="spellStart"/>
      <w:r>
        <w:t>memanjang</w:t>
      </w:r>
      <w:proofErr w:type="spellEnd"/>
      <w:r>
        <w:t xml:space="preserve"> dan linier, </w:t>
      </w:r>
      <w:proofErr w:type="spellStart"/>
      <w:r>
        <w:t>hasil</w:t>
      </w:r>
      <w:proofErr w:type="spellEnd"/>
      <w:r>
        <w:t xml:space="preserve"> diagram </w:t>
      </w:r>
      <w:r>
        <w:rPr>
          <w:i/>
          <w:iCs/>
        </w:rPr>
        <w:t>connectivity</w:t>
      </w:r>
      <w:r>
        <w:t xml:space="preserve"> </w:t>
      </w:r>
      <w:proofErr w:type="spellStart"/>
      <w:r>
        <w:t>menunjukkan</w:t>
      </w:r>
      <w:proofErr w:type="spellEnd"/>
      <w:r>
        <w:t xml:space="preserve"> </w:t>
      </w:r>
      <w:proofErr w:type="spellStart"/>
      <w:r>
        <w:t>wana</w:t>
      </w:r>
      <w:proofErr w:type="spellEnd"/>
      <w:r>
        <w:t xml:space="preserve"> yang </w:t>
      </w:r>
      <w:proofErr w:type="spellStart"/>
      <w:r>
        <w:t>cenderung</w:t>
      </w:r>
      <w:proofErr w:type="spellEnd"/>
      <w:r>
        <w:t xml:space="preserve"> </w:t>
      </w:r>
      <w:proofErr w:type="spellStart"/>
      <w:r>
        <w:t>hijau</w:t>
      </w:r>
      <w:proofErr w:type="spellEnd"/>
      <w:r>
        <w:t xml:space="preserve"> – </w:t>
      </w:r>
      <w:proofErr w:type="spellStart"/>
      <w:r>
        <w:t>biru</w:t>
      </w:r>
      <w:proofErr w:type="spellEnd"/>
      <w:r>
        <w:t xml:space="preserve"> </w:t>
      </w:r>
      <w:proofErr w:type="spellStart"/>
      <w:r>
        <w:t>pekat</w:t>
      </w:r>
      <w:proofErr w:type="spellEnd"/>
      <w:r>
        <w:t xml:space="preserve">, </w:t>
      </w:r>
      <w:proofErr w:type="spellStart"/>
      <w:r>
        <w:t>dengan</w:t>
      </w:r>
      <w:proofErr w:type="spellEnd"/>
      <w:r>
        <w:t xml:space="preserve"> </w:t>
      </w:r>
      <w:proofErr w:type="spellStart"/>
      <w:r>
        <w:t>tingkat</w:t>
      </w:r>
      <w:proofErr w:type="spellEnd"/>
      <w:r>
        <w:t xml:space="preserve"> </w:t>
      </w:r>
      <w:r>
        <w:rPr>
          <w:i/>
          <w:iCs/>
        </w:rPr>
        <w:t>connectivity</w:t>
      </w:r>
      <w:r>
        <w:t xml:space="preserve"> </w:t>
      </w:r>
      <w:proofErr w:type="spellStart"/>
      <w:r>
        <w:t>sedang</w:t>
      </w:r>
      <w:proofErr w:type="spellEnd"/>
      <w:r>
        <w:t xml:space="preserve">, </w:t>
      </w:r>
      <w:proofErr w:type="spellStart"/>
      <w:r>
        <w:t>bahkan</w:t>
      </w:r>
      <w:proofErr w:type="spellEnd"/>
      <w:r>
        <w:t xml:space="preserve"> </w:t>
      </w:r>
      <w:proofErr w:type="spellStart"/>
      <w:r>
        <w:t>rendah</w:t>
      </w:r>
      <w:proofErr w:type="spellEnd"/>
      <w:r>
        <w:t xml:space="preserve">. </w:t>
      </w:r>
    </w:p>
    <w:p w14:paraId="27AFBEE7" w14:textId="5B530386" w:rsidR="005B6145" w:rsidRDefault="00000000">
      <w:pPr>
        <w:pStyle w:val="Paragraph"/>
        <w:ind w:leftChars="100" w:left="240" w:firstLine="0"/>
      </w:pPr>
      <w:r>
        <w:t xml:space="preserve">Ruang </w:t>
      </w:r>
      <w:proofErr w:type="spellStart"/>
      <w:r>
        <w:t>dengan</w:t>
      </w:r>
      <w:proofErr w:type="spellEnd"/>
      <w:r>
        <w:t xml:space="preserve"> </w:t>
      </w:r>
      <w:proofErr w:type="spellStart"/>
      <w:r w:rsidR="007373C2" w:rsidRPr="007373C2">
        <w:t>konektivitas</w:t>
      </w:r>
      <w:proofErr w:type="spellEnd"/>
      <w:r>
        <w:t xml:space="preserve"> yang paling </w:t>
      </w:r>
      <w:proofErr w:type="spellStart"/>
      <w:r>
        <w:t>tinggi</w:t>
      </w:r>
      <w:proofErr w:type="spellEnd"/>
      <w:r>
        <w:t xml:space="preserve"> </w:t>
      </w:r>
      <w:proofErr w:type="spellStart"/>
      <w:r w:rsidR="007373C2">
        <w:t>yaitu</w:t>
      </w:r>
      <w:proofErr w:type="spellEnd"/>
      <w:r w:rsidR="007373C2">
        <w:t xml:space="preserve"> </w:t>
      </w:r>
      <w:proofErr w:type="spellStart"/>
      <w:r>
        <w:t>halaman</w:t>
      </w:r>
      <w:proofErr w:type="spellEnd"/>
      <w:r>
        <w:t xml:space="preserve"> </w:t>
      </w:r>
      <w:r w:rsidR="007373C2">
        <w:t xml:space="preserve">yang </w:t>
      </w:r>
      <w:proofErr w:type="spellStart"/>
      <w:r w:rsidR="007373C2">
        <w:t>terletak</w:t>
      </w:r>
      <w:proofErr w:type="spellEnd"/>
      <w:r w:rsidR="007373C2">
        <w:t xml:space="preserve"> </w:t>
      </w:r>
      <w:r>
        <w:t xml:space="preserve">di </w:t>
      </w:r>
      <w:proofErr w:type="spellStart"/>
      <w:r w:rsidR="007373C2">
        <w:t>bagian</w:t>
      </w:r>
      <w:proofErr w:type="spellEnd"/>
      <w:r w:rsidR="007373C2">
        <w:t xml:space="preserve"> </w:t>
      </w:r>
      <w:proofErr w:type="spellStart"/>
      <w:r>
        <w:t>depan</w:t>
      </w:r>
      <w:proofErr w:type="spellEnd"/>
      <w:r>
        <w:t xml:space="preserve"> dan </w:t>
      </w:r>
      <w:proofErr w:type="spellStart"/>
      <w:r>
        <w:t>belakang</w:t>
      </w:r>
      <w:proofErr w:type="spellEnd"/>
      <w:r>
        <w:t xml:space="preserve"> </w:t>
      </w:r>
      <w:proofErr w:type="spellStart"/>
      <w:r>
        <w:t>bangunan</w:t>
      </w:r>
      <w:proofErr w:type="spellEnd"/>
      <w:r>
        <w:t xml:space="preserve">; </w:t>
      </w:r>
      <w:proofErr w:type="spellStart"/>
      <w:r>
        <w:t>innercourt</w:t>
      </w:r>
      <w:proofErr w:type="spellEnd"/>
      <w:r>
        <w:t xml:space="preserve"> </w:t>
      </w:r>
      <w:proofErr w:type="spellStart"/>
      <w:r>
        <w:t>berupa</w:t>
      </w:r>
      <w:proofErr w:type="spellEnd"/>
      <w:r>
        <w:t xml:space="preserve"> </w:t>
      </w:r>
      <w:proofErr w:type="spellStart"/>
      <w:r>
        <w:t>taman</w:t>
      </w:r>
      <w:proofErr w:type="spellEnd"/>
      <w:r>
        <w:t xml:space="preserve"> di </w:t>
      </w:r>
      <w:proofErr w:type="spellStart"/>
      <w:r>
        <w:t>tengah</w:t>
      </w:r>
      <w:proofErr w:type="spellEnd"/>
      <w:r>
        <w:t xml:space="preserve"> </w:t>
      </w:r>
      <w:proofErr w:type="spellStart"/>
      <w:r>
        <w:t>tengah</w:t>
      </w:r>
      <w:proofErr w:type="spellEnd"/>
      <w:r>
        <w:t xml:space="preserve"> </w:t>
      </w:r>
      <w:proofErr w:type="spellStart"/>
      <w:r>
        <w:t>bangunan</w:t>
      </w:r>
      <w:proofErr w:type="spellEnd"/>
      <w:r>
        <w:t xml:space="preserve">; dan </w:t>
      </w:r>
      <w:proofErr w:type="spellStart"/>
      <w:r>
        <w:t>ruang</w:t>
      </w:r>
      <w:proofErr w:type="spellEnd"/>
      <w:r>
        <w:t xml:space="preserve"> </w:t>
      </w:r>
      <w:proofErr w:type="spellStart"/>
      <w:r>
        <w:t>keluarga</w:t>
      </w:r>
      <w:proofErr w:type="spellEnd"/>
      <w:r>
        <w:t xml:space="preserve">. Ruang – </w:t>
      </w:r>
      <w:proofErr w:type="spellStart"/>
      <w:r>
        <w:t>ruang</w:t>
      </w:r>
      <w:proofErr w:type="spellEnd"/>
      <w:r>
        <w:t xml:space="preserve"> </w:t>
      </w:r>
      <w:proofErr w:type="spellStart"/>
      <w:r>
        <w:t>ini</w:t>
      </w:r>
      <w:proofErr w:type="spellEnd"/>
      <w:r>
        <w:t xml:space="preserve"> </w:t>
      </w:r>
      <w:proofErr w:type="spellStart"/>
      <w:r>
        <w:t>cenderung</w:t>
      </w:r>
      <w:proofErr w:type="spellEnd"/>
      <w:r>
        <w:t xml:space="preserve"> </w:t>
      </w:r>
      <w:proofErr w:type="spellStart"/>
      <w:r>
        <w:t>berupa</w:t>
      </w:r>
      <w:proofErr w:type="spellEnd"/>
      <w:r>
        <w:t xml:space="preserve"> </w:t>
      </w:r>
      <w:proofErr w:type="spellStart"/>
      <w:r>
        <w:t>ruang</w:t>
      </w:r>
      <w:proofErr w:type="spellEnd"/>
      <w:r>
        <w:t xml:space="preserve"> </w:t>
      </w:r>
      <w:proofErr w:type="spellStart"/>
      <w:r>
        <w:t>utama</w:t>
      </w:r>
      <w:proofErr w:type="spellEnd"/>
      <w:r>
        <w:t xml:space="preserve">, yang </w:t>
      </w:r>
      <w:proofErr w:type="spellStart"/>
      <w:r>
        <w:t>langsung</w:t>
      </w:r>
      <w:proofErr w:type="spellEnd"/>
      <w:r>
        <w:t xml:space="preserve"> </w:t>
      </w:r>
      <w:proofErr w:type="spellStart"/>
      <w:r>
        <w:t>berbatasan</w:t>
      </w:r>
      <w:proofErr w:type="spellEnd"/>
      <w:r>
        <w:t xml:space="preserve"> </w:t>
      </w:r>
      <w:proofErr w:type="spellStart"/>
      <w:r>
        <w:t>dengan</w:t>
      </w:r>
      <w:proofErr w:type="spellEnd"/>
      <w:r>
        <w:t xml:space="preserve"> </w:t>
      </w:r>
      <w:proofErr w:type="spellStart"/>
      <w:r>
        <w:t>beragam</w:t>
      </w:r>
      <w:proofErr w:type="spellEnd"/>
      <w:r>
        <w:t xml:space="preserve"> </w:t>
      </w:r>
      <w:proofErr w:type="spellStart"/>
      <w:r>
        <w:t>ruang</w:t>
      </w:r>
      <w:proofErr w:type="spellEnd"/>
      <w:r>
        <w:t xml:space="preserve"> </w:t>
      </w:r>
      <w:proofErr w:type="spellStart"/>
      <w:r>
        <w:t>tepat</w:t>
      </w:r>
      <w:proofErr w:type="spellEnd"/>
      <w:r>
        <w:t xml:space="preserve"> di </w:t>
      </w:r>
      <w:proofErr w:type="spellStart"/>
      <w:r>
        <w:t>sekitarnya</w:t>
      </w:r>
      <w:proofErr w:type="spellEnd"/>
      <w:r>
        <w:t xml:space="preserve">. </w:t>
      </w:r>
      <w:proofErr w:type="spellStart"/>
      <w:r>
        <w:t>Bangunan</w:t>
      </w:r>
      <w:proofErr w:type="spellEnd"/>
      <w:r>
        <w:t xml:space="preserve"> yang </w:t>
      </w:r>
      <w:proofErr w:type="spellStart"/>
      <w:r>
        <w:t>dengan</w:t>
      </w:r>
      <w:proofErr w:type="spellEnd"/>
      <w:r>
        <w:t xml:space="preserve"> </w:t>
      </w:r>
      <w:proofErr w:type="spellStart"/>
      <w:r>
        <w:t>bentuk</w:t>
      </w:r>
      <w:proofErr w:type="spellEnd"/>
      <w:r>
        <w:t xml:space="preserve"> </w:t>
      </w:r>
      <w:proofErr w:type="spellStart"/>
      <w:r>
        <w:t>penataan</w:t>
      </w:r>
      <w:proofErr w:type="spellEnd"/>
      <w:r>
        <w:t xml:space="preserve"> </w:t>
      </w:r>
      <w:proofErr w:type="spellStart"/>
      <w:r>
        <w:t>ruang</w:t>
      </w:r>
      <w:proofErr w:type="spellEnd"/>
      <w:r>
        <w:t xml:space="preserve"> linier </w:t>
      </w:r>
      <w:proofErr w:type="spellStart"/>
      <w:r>
        <w:t>dengan</w:t>
      </w:r>
      <w:proofErr w:type="spellEnd"/>
      <w:r>
        <w:t xml:space="preserve"> </w:t>
      </w:r>
      <w:proofErr w:type="spellStart"/>
      <w:r>
        <w:t>jalur</w:t>
      </w:r>
      <w:proofErr w:type="spellEnd"/>
      <w:r>
        <w:t xml:space="preserve"> </w:t>
      </w:r>
      <w:proofErr w:type="spellStart"/>
      <w:r>
        <w:t>sirkulasi</w:t>
      </w:r>
      <w:proofErr w:type="spellEnd"/>
      <w:r>
        <w:t xml:space="preserve"> </w:t>
      </w:r>
      <w:proofErr w:type="spellStart"/>
      <w:r>
        <w:t>berbentuk</w:t>
      </w:r>
      <w:proofErr w:type="spellEnd"/>
      <w:r>
        <w:t xml:space="preserve"> </w:t>
      </w:r>
      <w:proofErr w:type="spellStart"/>
      <w:r>
        <w:t>koridor</w:t>
      </w:r>
      <w:proofErr w:type="spellEnd"/>
      <w:r>
        <w:t xml:space="preserve"> yang </w:t>
      </w:r>
      <w:proofErr w:type="spellStart"/>
      <w:r>
        <w:t>memanjang</w:t>
      </w:r>
      <w:proofErr w:type="spellEnd"/>
      <w:r>
        <w:t xml:space="preserve">, </w:t>
      </w:r>
      <w:proofErr w:type="spellStart"/>
      <w:r>
        <w:t>memiliki</w:t>
      </w:r>
      <w:proofErr w:type="spellEnd"/>
      <w:r>
        <w:t xml:space="preserve"> </w:t>
      </w:r>
      <w:proofErr w:type="spellStart"/>
      <w:r>
        <w:t>tingkat</w:t>
      </w:r>
      <w:proofErr w:type="spellEnd"/>
      <w:r>
        <w:t xml:space="preserve"> </w:t>
      </w:r>
      <w:proofErr w:type="spellStart"/>
      <w:r>
        <w:t>konektivitas</w:t>
      </w:r>
      <w:proofErr w:type="spellEnd"/>
      <w:r>
        <w:t xml:space="preserve"> </w:t>
      </w:r>
      <w:proofErr w:type="spellStart"/>
      <w:r>
        <w:t>antar</w:t>
      </w:r>
      <w:proofErr w:type="spellEnd"/>
      <w:r>
        <w:t xml:space="preserve"> </w:t>
      </w:r>
      <w:proofErr w:type="spellStart"/>
      <w:r>
        <w:t>ruang</w:t>
      </w:r>
      <w:proofErr w:type="spellEnd"/>
      <w:r>
        <w:t xml:space="preserve"> yang </w:t>
      </w:r>
      <w:proofErr w:type="spellStart"/>
      <w:r>
        <w:t>rendah</w:t>
      </w:r>
      <w:proofErr w:type="spellEnd"/>
      <w:r>
        <w:t xml:space="preserve">. Hal </w:t>
      </w:r>
      <w:proofErr w:type="spellStart"/>
      <w:r>
        <w:t>ini</w:t>
      </w:r>
      <w:proofErr w:type="spellEnd"/>
      <w:r>
        <w:t xml:space="preserve"> </w:t>
      </w:r>
      <w:proofErr w:type="spellStart"/>
      <w:r>
        <w:t>disebabkan</w:t>
      </w:r>
      <w:proofErr w:type="spellEnd"/>
      <w:r>
        <w:t xml:space="preserve"> </w:t>
      </w:r>
      <w:proofErr w:type="spellStart"/>
      <w:r>
        <w:t>pencapaian</w:t>
      </w:r>
      <w:proofErr w:type="spellEnd"/>
      <w:r>
        <w:t xml:space="preserve"> </w:t>
      </w:r>
      <w:proofErr w:type="spellStart"/>
      <w:r>
        <w:t>antar</w:t>
      </w:r>
      <w:proofErr w:type="spellEnd"/>
      <w:r>
        <w:t xml:space="preserve"> </w:t>
      </w:r>
      <w:proofErr w:type="spellStart"/>
      <w:r>
        <w:t>ruang</w:t>
      </w:r>
      <w:proofErr w:type="spellEnd"/>
      <w:r>
        <w:t xml:space="preserve"> </w:t>
      </w:r>
      <w:proofErr w:type="spellStart"/>
      <w:r>
        <w:t>akan</w:t>
      </w:r>
      <w:proofErr w:type="spellEnd"/>
      <w:r>
        <w:t xml:space="preserve"> </w:t>
      </w:r>
      <w:proofErr w:type="spellStart"/>
      <w:r>
        <w:t>cenderung</w:t>
      </w:r>
      <w:proofErr w:type="spellEnd"/>
      <w:r>
        <w:t xml:space="preserve"> </w:t>
      </w:r>
      <w:proofErr w:type="spellStart"/>
      <w:r>
        <w:t>semakin</w:t>
      </w:r>
      <w:proofErr w:type="spellEnd"/>
      <w:r>
        <w:t xml:space="preserve"> </w:t>
      </w:r>
      <w:proofErr w:type="spellStart"/>
      <w:r>
        <w:t>mudah</w:t>
      </w:r>
      <w:proofErr w:type="spellEnd"/>
      <w:r>
        <w:t xml:space="preserve"> </w:t>
      </w:r>
      <w:proofErr w:type="spellStart"/>
      <w:r>
        <w:t>apabila</w:t>
      </w:r>
      <w:proofErr w:type="spellEnd"/>
      <w:r>
        <w:t xml:space="preserve"> </w:t>
      </w:r>
      <w:proofErr w:type="spellStart"/>
      <w:r>
        <w:t>bukaan</w:t>
      </w:r>
      <w:proofErr w:type="spellEnd"/>
      <w:r>
        <w:t xml:space="preserve"> </w:t>
      </w:r>
      <w:proofErr w:type="spellStart"/>
      <w:r>
        <w:t>penghubung</w:t>
      </w:r>
      <w:proofErr w:type="spellEnd"/>
      <w:r>
        <w:t xml:space="preserve"> (</w:t>
      </w:r>
      <w:proofErr w:type="spellStart"/>
      <w:r>
        <w:t>celah</w:t>
      </w:r>
      <w:proofErr w:type="spellEnd"/>
      <w:r>
        <w:t xml:space="preserve"> </w:t>
      </w:r>
      <w:proofErr w:type="spellStart"/>
      <w:r>
        <w:t>ataupun</w:t>
      </w:r>
      <w:proofErr w:type="spellEnd"/>
      <w:r>
        <w:t xml:space="preserve"> </w:t>
      </w:r>
      <w:proofErr w:type="spellStart"/>
      <w:r>
        <w:t>pintu</w:t>
      </w:r>
      <w:proofErr w:type="spellEnd"/>
      <w:r>
        <w:t xml:space="preserve">) dan </w:t>
      </w:r>
      <w:proofErr w:type="spellStart"/>
      <w:r>
        <w:t>luasan</w:t>
      </w:r>
      <w:proofErr w:type="spellEnd"/>
      <w:r>
        <w:t xml:space="preserve"> </w:t>
      </w:r>
      <w:proofErr w:type="spellStart"/>
      <w:r>
        <w:t>ruang</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sehingga</w:t>
      </w:r>
      <w:proofErr w:type="spellEnd"/>
      <w:r>
        <w:t xml:space="preserve"> </w:t>
      </w:r>
      <w:proofErr w:type="spellStart"/>
      <w:r>
        <w:t>meningktakan</w:t>
      </w:r>
      <w:proofErr w:type="spellEnd"/>
      <w:r>
        <w:t xml:space="preserve"> </w:t>
      </w:r>
      <w:proofErr w:type="spellStart"/>
      <w:r>
        <w:t>tingkat</w:t>
      </w:r>
      <w:proofErr w:type="spellEnd"/>
      <w:r>
        <w:t xml:space="preserve"> </w:t>
      </w:r>
      <w:r>
        <w:rPr>
          <w:i/>
          <w:iCs/>
        </w:rPr>
        <w:t>connectivity</w:t>
      </w:r>
      <w:r>
        <w:t xml:space="preserve"> </w:t>
      </w:r>
      <w:proofErr w:type="spellStart"/>
      <w:r>
        <w:t>antar</w:t>
      </w:r>
      <w:proofErr w:type="spellEnd"/>
      <w:r>
        <w:t xml:space="preserve"> </w:t>
      </w:r>
      <w:proofErr w:type="spellStart"/>
      <w:r>
        <w:t>ruangnya</w:t>
      </w:r>
      <w:proofErr w:type="spellEnd"/>
      <w:r>
        <w:t xml:space="preserve">. </w:t>
      </w:r>
    </w:p>
    <w:p w14:paraId="4619F8AD" w14:textId="77777777" w:rsidR="005B6145" w:rsidRDefault="005B6145">
      <w:pPr>
        <w:pStyle w:val="Paragraph"/>
        <w:ind w:leftChars="100" w:left="240" w:firstLine="0"/>
      </w:pPr>
    </w:p>
    <w:p w14:paraId="6D65DF0F" w14:textId="77777777" w:rsidR="005B6145" w:rsidRDefault="00000000">
      <w:pPr>
        <w:pStyle w:val="Paragraph"/>
        <w:numPr>
          <w:ilvl w:val="0"/>
          <w:numId w:val="6"/>
        </w:numPr>
        <w:ind w:left="240" w:hangingChars="109" w:hanging="240"/>
      </w:pPr>
      <w:r>
        <w:rPr>
          <w:i/>
          <w:iCs/>
        </w:rPr>
        <w:t>Integrity</w:t>
      </w:r>
    </w:p>
    <w:p w14:paraId="782B36F6" w14:textId="42660998" w:rsidR="005B6145" w:rsidRDefault="00000000">
      <w:pPr>
        <w:pStyle w:val="Paragraph"/>
        <w:ind w:leftChars="100" w:left="240" w:firstLine="0"/>
      </w:pPr>
      <w:r>
        <w:t xml:space="preserve">Diagram </w:t>
      </w:r>
      <w:r>
        <w:rPr>
          <w:i/>
          <w:iCs/>
        </w:rPr>
        <w:t>integrity</w:t>
      </w:r>
      <w:r>
        <w:t xml:space="preserve"> </w:t>
      </w:r>
      <w:proofErr w:type="spellStart"/>
      <w:r>
        <w:t>menunjukkan</w:t>
      </w:r>
      <w:proofErr w:type="spellEnd"/>
      <w:r>
        <w:t xml:space="preserve"> </w:t>
      </w:r>
      <w:proofErr w:type="spellStart"/>
      <w:r>
        <w:t>bagaimana</w:t>
      </w:r>
      <w:proofErr w:type="spellEnd"/>
      <w:r>
        <w:t xml:space="preserve"> </w:t>
      </w:r>
      <w:proofErr w:type="spellStart"/>
      <w:r>
        <w:t>hubungan</w:t>
      </w:r>
      <w:proofErr w:type="spellEnd"/>
      <w:r>
        <w:t xml:space="preserve"> yang </w:t>
      </w:r>
      <w:proofErr w:type="spellStart"/>
      <w:r>
        <w:t>terbentuk</w:t>
      </w:r>
      <w:proofErr w:type="spellEnd"/>
      <w:r>
        <w:t xml:space="preserve"> </w:t>
      </w:r>
      <w:proofErr w:type="spellStart"/>
      <w:r>
        <w:t>dari</w:t>
      </w:r>
      <w:proofErr w:type="spellEnd"/>
      <w:r>
        <w:t xml:space="preserve"> masing – masing </w:t>
      </w:r>
      <w:proofErr w:type="spellStart"/>
      <w:r>
        <w:t>ruang</w:t>
      </w:r>
      <w:proofErr w:type="spellEnd"/>
      <w:r>
        <w:t xml:space="preserve"> </w:t>
      </w:r>
      <w:proofErr w:type="spellStart"/>
      <w:r>
        <w:t>dengan</w:t>
      </w:r>
      <w:proofErr w:type="spellEnd"/>
      <w:r>
        <w:t xml:space="preserve"> </w:t>
      </w:r>
      <w:proofErr w:type="spellStart"/>
      <w:r>
        <w:t>seluruh</w:t>
      </w:r>
      <w:proofErr w:type="spellEnd"/>
      <w:r>
        <w:t xml:space="preserve"> </w:t>
      </w:r>
      <w:proofErr w:type="spellStart"/>
      <w:r>
        <w:t>ruang</w:t>
      </w:r>
      <w:proofErr w:type="spellEnd"/>
      <w:r>
        <w:t xml:space="preserve"> yang </w:t>
      </w:r>
      <w:proofErr w:type="spellStart"/>
      <w:r>
        <w:t>ada</w:t>
      </w:r>
      <w:proofErr w:type="spellEnd"/>
      <w:r>
        <w:t xml:space="preserve"> </w:t>
      </w:r>
      <w:proofErr w:type="spellStart"/>
      <w:r>
        <w:t>dalam</w:t>
      </w:r>
      <w:proofErr w:type="spellEnd"/>
      <w:r>
        <w:t xml:space="preserve"> </w:t>
      </w:r>
      <w:proofErr w:type="spellStart"/>
      <w:r>
        <w:t>bangunan</w:t>
      </w:r>
      <w:proofErr w:type="spellEnd"/>
      <w:r>
        <w:t xml:space="preserve"> </w:t>
      </w:r>
      <w:proofErr w:type="spellStart"/>
      <w:r>
        <w:t>bangunan</w:t>
      </w:r>
      <w:proofErr w:type="spellEnd"/>
      <w:r>
        <w:t xml:space="preserve">. Ruang </w:t>
      </w:r>
      <w:proofErr w:type="spellStart"/>
      <w:r>
        <w:t>dengan</w:t>
      </w:r>
      <w:proofErr w:type="spellEnd"/>
      <w:r>
        <w:t xml:space="preserve"> </w:t>
      </w:r>
      <w:proofErr w:type="spellStart"/>
      <w:r>
        <w:t>karakter</w:t>
      </w:r>
      <w:proofErr w:type="spellEnd"/>
      <w:r>
        <w:t xml:space="preserve"> </w:t>
      </w:r>
      <w:proofErr w:type="spellStart"/>
      <w:r>
        <w:t>pergerakan</w:t>
      </w:r>
      <w:proofErr w:type="spellEnd"/>
      <w:r>
        <w:t xml:space="preserve"> yang </w:t>
      </w:r>
      <w:proofErr w:type="spellStart"/>
      <w:r>
        <w:t>tinggi</w:t>
      </w:r>
      <w:proofErr w:type="spellEnd"/>
      <w:r>
        <w:t xml:space="preserve">, </w:t>
      </w:r>
      <w:proofErr w:type="spellStart"/>
      <w:r>
        <w:t>berupa</w:t>
      </w:r>
      <w:proofErr w:type="spellEnd"/>
      <w:r>
        <w:t xml:space="preserve"> </w:t>
      </w:r>
      <w:proofErr w:type="spellStart"/>
      <w:r>
        <w:t>ruang</w:t>
      </w:r>
      <w:proofErr w:type="spellEnd"/>
      <w:r>
        <w:t xml:space="preserve"> </w:t>
      </w:r>
      <w:proofErr w:type="spellStart"/>
      <w:r>
        <w:t>keluarga</w:t>
      </w:r>
      <w:proofErr w:type="spellEnd"/>
      <w:r>
        <w:t xml:space="preserve"> dan </w:t>
      </w:r>
      <w:proofErr w:type="spellStart"/>
      <w:r>
        <w:t>halaman</w:t>
      </w:r>
      <w:proofErr w:type="spellEnd"/>
      <w:r>
        <w:t xml:space="preserve">, </w:t>
      </w:r>
      <w:proofErr w:type="spellStart"/>
      <w:r>
        <w:t>cenderung</w:t>
      </w:r>
      <w:proofErr w:type="spellEnd"/>
      <w:r>
        <w:t xml:space="preserve"> </w:t>
      </w:r>
      <w:proofErr w:type="spellStart"/>
      <w:r>
        <w:t>memiliki</w:t>
      </w:r>
      <w:proofErr w:type="spellEnd"/>
      <w:r>
        <w:t xml:space="preserve"> </w:t>
      </w:r>
      <w:proofErr w:type="spellStart"/>
      <w:r>
        <w:t>nilai</w:t>
      </w:r>
      <w:proofErr w:type="spellEnd"/>
      <w:r>
        <w:t xml:space="preserve"> </w:t>
      </w:r>
      <w:r>
        <w:rPr>
          <w:i/>
          <w:iCs/>
        </w:rPr>
        <w:t xml:space="preserve">integrity </w:t>
      </w:r>
      <w:r>
        <w:t xml:space="preserve">yang </w:t>
      </w:r>
      <w:proofErr w:type="spellStart"/>
      <w:r>
        <w:t>tinggi</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ruang</w:t>
      </w:r>
      <w:proofErr w:type="spellEnd"/>
      <w:r>
        <w:t xml:space="preserve"> yang </w:t>
      </w:r>
      <w:proofErr w:type="spellStart"/>
      <w:r>
        <w:t>mudah</w:t>
      </w:r>
      <w:proofErr w:type="spellEnd"/>
      <w:r>
        <w:t xml:space="preserve"> </w:t>
      </w:r>
      <w:proofErr w:type="spellStart"/>
      <w:r>
        <w:t>dicapai</w:t>
      </w:r>
      <w:proofErr w:type="spellEnd"/>
      <w:r>
        <w:t xml:space="preserve"> </w:t>
      </w:r>
      <w:proofErr w:type="spellStart"/>
      <w:r>
        <w:t>dalam</w:t>
      </w:r>
      <w:proofErr w:type="spellEnd"/>
      <w:r>
        <w:t xml:space="preserve"> </w:t>
      </w:r>
      <w:proofErr w:type="spellStart"/>
      <w:r>
        <w:t>bangunan</w:t>
      </w:r>
      <w:proofErr w:type="spellEnd"/>
      <w:r>
        <w:t xml:space="preserve"> </w:t>
      </w:r>
      <w:proofErr w:type="spellStart"/>
      <w:r>
        <w:t>adalah</w:t>
      </w:r>
      <w:proofErr w:type="spellEnd"/>
      <w:r>
        <w:t xml:space="preserve"> </w:t>
      </w:r>
      <w:proofErr w:type="spellStart"/>
      <w:r>
        <w:t>ruang</w:t>
      </w:r>
      <w:proofErr w:type="spellEnd"/>
      <w:r>
        <w:t xml:space="preserve"> </w:t>
      </w:r>
      <w:proofErr w:type="spellStart"/>
      <w:r>
        <w:t>keluarga</w:t>
      </w:r>
      <w:proofErr w:type="spellEnd"/>
      <w:r>
        <w:t xml:space="preserve"> dan </w:t>
      </w:r>
      <w:proofErr w:type="spellStart"/>
      <w:r>
        <w:t>halaman</w:t>
      </w:r>
      <w:proofErr w:type="spellEnd"/>
      <w:r>
        <w:t xml:space="preserve">. Ruang </w:t>
      </w:r>
      <w:proofErr w:type="spellStart"/>
      <w:r>
        <w:t>tidur</w:t>
      </w:r>
      <w:proofErr w:type="spellEnd"/>
      <w:r>
        <w:t xml:space="preserve"> dan </w:t>
      </w:r>
      <w:proofErr w:type="spellStart"/>
      <w:r>
        <w:t>koridor</w:t>
      </w:r>
      <w:proofErr w:type="spellEnd"/>
      <w:r>
        <w:t xml:space="preserve"> </w:t>
      </w:r>
      <w:proofErr w:type="spellStart"/>
      <w:r>
        <w:t>sirkulasi</w:t>
      </w:r>
      <w:proofErr w:type="spellEnd"/>
      <w:r>
        <w:t xml:space="preserve"> yang </w:t>
      </w:r>
      <w:proofErr w:type="spellStart"/>
      <w:r>
        <w:t>terletak</w:t>
      </w:r>
      <w:proofErr w:type="spellEnd"/>
      <w:r>
        <w:t xml:space="preserve"> di </w:t>
      </w:r>
      <w:proofErr w:type="spellStart"/>
      <w:r>
        <w:t>sisi</w:t>
      </w:r>
      <w:proofErr w:type="spellEnd"/>
      <w:r>
        <w:t xml:space="preserve"> </w:t>
      </w:r>
      <w:proofErr w:type="spellStart"/>
      <w:r>
        <w:t>bangunan</w:t>
      </w:r>
      <w:proofErr w:type="spellEnd"/>
      <w:r>
        <w:t xml:space="preserve">, </w:t>
      </w:r>
      <w:proofErr w:type="spellStart"/>
      <w:r>
        <w:t>memiliki</w:t>
      </w:r>
      <w:proofErr w:type="spellEnd"/>
      <w:r>
        <w:t xml:space="preserve"> </w:t>
      </w:r>
      <w:proofErr w:type="spellStart"/>
      <w:r>
        <w:t>nilai</w:t>
      </w:r>
      <w:proofErr w:type="spellEnd"/>
      <w:r>
        <w:t xml:space="preserve"> </w:t>
      </w:r>
      <w:r>
        <w:rPr>
          <w:i/>
          <w:iCs/>
        </w:rPr>
        <w:t>integrity</w:t>
      </w:r>
      <w:r>
        <w:t xml:space="preserve"> yang </w:t>
      </w:r>
      <w:proofErr w:type="spellStart"/>
      <w:r>
        <w:t>rendah</w:t>
      </w:r>
      <w:proofErr w:type="spellEnd"/>
      <w:r>
        <w:t xml:space="preserve">.. </w:t>
      </w:r>
      <w:r w:rsidR="00D042D4" w:rsidRPr="00D042D4">
        <w:t xml:space="preserve">Tabel 2 </w:t>
      </w:r>
      <w:proofErr w:type="spellStart"/>
      <w:r w:rsidR="00D042D4" w:rsidRPr="00D042D4">
        <w:t>menunjukkan</w:t>
      </w:r>
      <w:proofErr w:type="spellEnd"/>
      <w:r w:rsidR="00D042D4" w:rsidRPr="00D042D4">
        <w:t xml:space="preserve"> </w:t>
      </w:r>
      <w:proofErr w:type="spellStart"/>
      <w:r w:rsidR="00D042D4" w:rsidRPr="00D042D4">
        <w:t>nilai</w:t>
      </w:r>
      <w:proofErr w:type="spellEnd"/>
      <w:r w:rsidR="00D042D4" w:rsidRPr="00D042D4">
        <w:t xml:space="preserve"> </w:t>
      </w:r>
      <w:r w:rsidR="00D042D4" w:rsidRPr="00D042D4">
        <w:rPr>
          <w:i/>
          <w:iCs/>
        </w:rPr>
        <w:t>integrity</w:t>
      </w:r>
      <w:r w:rsidR="00D042D4" w:rsidRPr="00D042D4">
        <w:t xml:space="preserve"> </w:t>
      </w:r>
      <w:proofErr w:type="spellStart"/>
      <w:r w:rsidR="00D042D4" w:rsidRPr="00D042D4">
        <w:t>ruang</w:t>
      </w:r>
      <w:proofErr w:type="spellEnd"/>
      <w:r w:rsidR="00D042D4" w:rsidRPr="00D042D4">
        <w:t xml:space="preserve"> </w:t>
      </w:r>
      <w:proofErr w:type="spellStart"/>
      <w:r w:rsidR="00D042D4" w:rsidRPr="00D042D4">
        <w:t>untuk</w:t>
      </w:r>
      <w:proofErr w:type="spellEnd"/>
      <w:r w:rsidR="00D042D4" w:rsidRPr="00D042D4">
        <w:t xml:space="preserve"> </w:t>
      </w:r>
      <w:proofErr w:type="spellStart"/>
      <w:r w:rsidR="00D042D4" w:rsidRPr="00D042D4">
        <w:t>setiap</w:t>
      </w:r>
      <w:proofErr w:type="spellEnd"/>
      <w:r w:rsidR="00D042D4" w:rsidRPr="00D042D4">
        <w:t xml:space="preserve"> </w:t>
      </w:r>
      <w:proofErr w:type="spellStart"/>
      <w:r w:rsidR="00D042D4" w:rsidRPr="00D042D4">
        <w:t>bangunan</w:t>
      </w:r>
      <w:proofErr w:type="spellEnd"/>
      <w:r w:rsidR="00D042D4" w:rsidRPr="00D042D4">
        <w:t xml:space="preserve">. Hasil </w:t>
      </w:r>
      <w:proofErr w:type="spellStart"/>
      <w:r w:rsidR="00D042D4" w:rsidRPr="00D042D4">
        <w:t>analisis</w:t>
      </w:r>
      <w:proofErr w:type="spellEnd"/>
      <w:r w:rsidR="00D042D4" w:rsidRPr="00D042D4">
        <w:t xml:space="preserve"> </w:t>
      </w:r>
      <w:proofErr w:type="spellStart"/>
      <w:r w:rsidR="00D042D4" w:rsidRPr="00D042D4">
        <w:t>sebaran</w:t>
      </w:r>
      <w:proofErr w:type="spellEnd"/>
      <w:r w:rsidR="00D042D4" w:rsidRPr="00D042D4">
        <w:t xml:space="preserve"> </w:t>
      </w:r>
      <w:proofErr w:type="spellStart"/>
      <w:r w:rsidR="00D042D4" w:rsidRPr="00D042D4">
        <w:t>simpul</w:t>
      </w:r>
      <w:proofErr w:type="spellEnd"/>
      <w:r w:rsidR="00D042D4" w:rsidRPr="00D042D4">
        <w:t xml:space="preserve"> integrity </w:t>
      </w:r>
      <w:proofErr w:type="spellStart"/>
      <w:r w:rsidR="00D042D4" w:rsidRPr="00D042D4">
        <w:t>menunjukkan</w:t>
      </w:r>
      <w:proofErr w:type="spellEnd"/>
      <w:r w:rsidR="00D042D4" w:rsidRPr="00D042D4">
        <w:t xml:space="preserve"> </w:t>
      </w:r>
      <w:proofErr w:type="spellStart"/>
      <w:r w:rsidR="00D042D4" w:rsidRPr="00D042D4">
        <w:t>bahwa</w:t>
      </w:r>
      <w:proofErr w:type="spellEnd"/>
      <w:r w:rsidR="00D042D4" w:rsidRPr="00D042D4">
        <w:t xml:space="preserve"> </w:t>
      </w:r>
      <w:proofErr w:type="spellStart"/>
      <w:r w:rsidR="00D042D4" w:rsidRPr="00D042D4">
        <w:t>bentuk</w:t>
      </w:r>
      <w:proofErr w:type="spellEnd"/>
      <w:r w:rsidR="00D042D4" w:rsidRPr="00D042D4">
        <w:t xml:space="preserve"> </w:t>
      </w:r>
      <w:proofErr w:type="spellStart"/>
      <w:r w:rsidR="00D042D4" w:rsidRPr="00D042D4">
        <w:t>bangunan</w:t>
      </w:r>
      <w:proofErr w:type="spellEnd"/>
      <w:r w:rsidR="00D042D4" w:rsidRPr="00D042D4">
        <w:t xml:space="preserve"> dan </w:t>
      </w:r>
      <w:proofErr w:type="spellStart"/>
      <w:r w:rsidR="00D042D4" w:rsidRPr="00D042D4">
        <w:t>tingkat</w:t>
      </w:r>
      <w:proofErr w:type="spellEnd"/>
      <w:r w:rsidR="00D042D4" w:rsidRPr="00D042D4">
        <w:t xml:space="preserve"> </w:t>
      </w:r>
      <w:proofErr w:type="spellStart"/>
      <w:r w:rsidR="00D042D4" w:rsidRPr="00D042D4">
        <w:t>kerapatan</w:t>
      </w:r>
      <w:proofErr w:type="spellEnd"/>
      <w:r w:rsidR="00D042D4" w:rsidRPr="00D042D4">
        <w:t xml:space="preserve"> </w:t>
      </w:r>
      <w:proofErr w:type="spellStart"/>
      <w:r w:rsidR="00D042D4" w:rsidRPr="00D042D4">
        <w:t>ruang</w:t>
      </w:r>
      <w:proofErr w:type="spellEnd"/>
      <w:r w:rsidR="00D042D4" w:rsidRPr="00D042D4">
        <w:t xml:space="preserve"> </w:t>
      </w:r>
      <w:proofErr w:type="spellStart"/>
      <w:r w:rsidR="00D042D4" w:rsidRPr="00D042D4">
        <w:t>atau</w:t>
      </w:r>
      <w:proofErr w:type="spellEnd"/>
      <w:r w:rsidR="00D042D4" w:rsidRPr="00D042D4">
        <w:t xml:space="preserve"> </w:t>
      </w:r>
      <w:proofErr w:type="spellStart"/>
      <w:r w:rsidR="00D042D4" w:rsidRPr="00D042D4">
        <w:t>sekat</w:t>
      </w:r>
      <w:proofErr w:type="spellEnd"/>
      <w:r w:rsidR="00D042D4" w:rsidRPr="00D042D4">
        <w:t xml:space="preserve"> </w:t>
      </w:r>
      <w:proofErr w:type="spellStart"/>
      <w:r w:rsidR="00D042D4" w:rsidRPr="00D042D4">
        <w:t>mempengaruhi</w:t>
      </w:r>
      <w:proofErr w:type="spellEnd"/>
      <w:r w:rsidR="00D042D4" w:rsidRPr="00D042D4">
        <w:t xml:space="preserve"> </w:t>
      </w:r>
      <w:proofErr w:type="spellStart"/>
      <w:r w:rsidR="00D042D4" w:rsidRPr="00D042D4">
        <w:t>nilai</w:t>
      </w:r>
      <w:proofErr w:type="spellEnd"/>
      <w:r w:rsidR="00D042D4" w:rsidRPr="00D042D4">
        <w:t xml:space="preserve"> integrity </w:t>
      </w:r>
      <w:proofErr w:type="spellStart"/>
      <w:r w:rsidR="00D042D4" w:rsidRPr="00D042D4">
        <w:t>ruang</w:t>
      </w:r>
      <w:proofErr w:type="spellEnd"/>
      <w:r w:rsidR="00D042D4" w:rsidRPr="00D042D4">
        <w:t>.</w:t>
      </w:r>
    </w:p>
    <w:p w14:paraId="2CE86697" w14:textId="77777777" w:rsidR="005B6145" w:rsidRDefault="005B6145">
      <w:pPr>
        <w:pStyle w:val="Paragraph"/>
        <w:ind w:leftChars="100" w:left="240" w:firstLine="0"/>
      </w:pPr>
    </w:p>
    <w:p w14:paraId="6AB485FF" w14:textId="79C61146"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 xml:space="preserve">Tabel 2. </w:t>
      </w:r>
      <w:proofErr w:type="spellStart"/>
      <w:r w:rsidR="00D042D4">
        <w:rPr>
          <w:rFonts w:eastAsia="Calibri"/>
          <w:color w:val="000000"/>
          <w:sz w:val="22"/>
          <w:szCs w:val="22"/>
        </w:rPr>
        <w:t>Sebaran</w:t>
      </w:r>
      <w:proofErr w:type="spellEnd"/>
      <w:r w:rsidR="00D042D4">
        <w:rPr>
          <w:rFonts w:eastAsia="Calibri"/>
          <w:color w:val="000000"/>
          <w:sz w:val="22"/>
          <w:szCs w:val="22"/>
        </w:rPr>
        <w:t xml:space="preserve"> </w:t>
      </w:r>
      <w:proofErr w:type="spellStart"/>
      <w:r w:rsidR="00D042D4">
        <w:rPr>
          <w:rFonts w:eastAsia="Calibri"/>
          <w:color w:val="000000"/>
          <w:sz w:val="22"/>
          <w:szCs w:val="22"/>
        </w:rPr>
        <w:t>nilai</w:t>
      </w:r>
      <w:proofErr w:type="spellEnd"/>
      <w:r>
        <w:rPr>
          <w:rFonts w:eastAsia="Calibri"/>
          <w:color w:val="000000"/>
          <w:sz w:val="22"/>
          <w:szCs w:val="22"/>
        </w:rPr>
        <w:t xml:space="preserve"> </w:t>
      </w:r>
      <w:r>
        <w:rPr>
          <w:rFonts w:eastAsia="Calibri"/>
          <w:i/>
          <w:color w:val="000000"/>
          <w:sz w:val="22"/>
          <w:szCs w:val="22"/>
        </w:rPr>
        <w:t>integrity</w:t>
      </w:r>
      <w:r>
        <w:rPr>
          <w:rFonts w:eastAsia="Calibri"/>
          <w:color w:val="000000"/>
          <w:sz w:val="22"/>
          <w:szCs w:val="22"/>
        </w:rPr>
        <w:t xml:space="preserve"> </w:t>
      </w:r>
    </w:p>
    <w:tbl>
      <w:tblPr>
        <w:tblStyle w:val="ListTable6Colorful1"/>
        <w:tblW w:w="4536" w:type="dxa"/>
        <w:jc w:val="center"/>
        <w:tblInd w:w="0" w:type="dxa"/>
        <w:tblCellMar>
          <w:left w:w="108" w:type="dxa"/>
          <w:right w:w="108" w:type="dxa"/>
        </w:tblCellMar>
        <w:tblLook w:val="04A0" w:firstRow="1" w:lastRow="0" w:firstColumn="1" w:lastColumn="0" w:noHBand="0" w:noVBand="1"/>
      </w:tblPr>
      <w:tblGrid>
        <w:gridCol w:w="567"/>
        <w:gridCol w:w="993"/>
        <w:gridCol w:w="1417"/>
        <w:gridCol w:w="1559"/>
      </w:tblGrid>
      <w:tr w:rsidR="005B6145" w14:paraId="277BD12A" w14:textId="77777777" w:rsidTr="005B61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2A856AFE" w14:textId="77777777" w:rsidR="005B6145" w:rsidRDefault="00000000">
            <w:pPr>
              <w:jc w:val="center"/>
              <w:rPr>
                <w:rFonts w:eastAsia="Calibri"/>
                <w:b w:val="0"/>
                <w:sz w:val="22"/>
                <w:szCs w:val="22"/>
              </w:rPr>
            </w:pPr>
            <w:r>
              <w:rPr>
                <w:rFonts w:eastAsia="Calibri"/>
                <w:bCs w:val="0"/>
                <w:sz w:val="22"/>
                <w:szCs w:val="22"/>
              </w:rPr>
              <w:t xml:space="preserve"> </w:t>
            </w:r>
          </w:p>
        </w:tc>
        <w:tc>
          <w:tcPr>
            <w:tcW w:w="993" w:type="dxa"/>
            <w:shd w:val="clear" w:color="auto" w:fill="auto"/>
          </w:tcPr>
          <w:p w14:paraId="5B666691" w14:textId="77777777" w:rsidR="005B6145" w:rsidRDefault="00000000">
            <w:pPr>
              <w:jc w:val="center"/>
              <w:cnfStyle w:val="100000000000" w:firstRow="1" w:lastRow="0" w:firstColumn="0" w:lastColumn="0" w:oddVBand="0" w:evenVBand="0" w:oddHBand="0" w:evenHBand="0" w:firstRowFirstColumn="0" w:firstRowLastColumn="0" w:lastRowFirstColumn="0" w:lastRowLastColumn="0"/>
              <w:rPr>
                <w:rFonts w:eastAsia="Calibri"/>
                <w:b w:val="0"/>
                <w:sz w:val="22"/>
                <w:szCs w:val="22"/>
                <w:lang w:val="id-ID"/>
              </w:rPr>
            </w:pPr>
            <w:r>
              <w:rPr>
                <w:rFonts w:eastAsia="Calibri"/>
                <w:bCs w:val="0"/>
                <w:sz w:val="22"/>
                <w:szCs w:val="22"/>
                <w:lang w:val="id-ID"/>
              </w:rPr>
              <w:t>Sampel</w:t>
            </w:r>
          </w:p>
        </w:tc>
        <w:tc>
          <w:tcPr>
            <w:tcW w:w="1417" w:type="dxa"/>
            <w:shd w:val="clear" w:color="auto" w:fill="auto"/>
          </w:tcPr>
          <w:p w14:paraId="0279AFC8" w14:textId="77777777" w:rsidR="005B6145" w:rsidRDefault="00000000">
            <w:pPr>
              <w:ind w:left="-52" w:firstLine="52"/>
              <w:jc w:val="center"/>
              <w:cnfStyle w:val="100000000000" w:firstRow="1" w:lastRow="0" w:firstColumn="0" w:lastColumn="0" w:oddVBand="0" w:evenVBand="0" w:oddHBand="0" w:evenHBand="0" w:firstRowFirstColumn="0" w:firstRowLastColumn="0" w:lastRowFirstColumn="0" w:lastRowLastColumn="0"/>
              <w:rPr>
                <w:rFonts w:eastAsia="Calibri"/>
                <w:b w:val="0"/>
                <w:i/>
                <w:sz w:val="22"/>
                <w:szCs w:val="22"/>
                <w:lang w:val="id-ID"/>
              </w:rPr>
            </w:pPr>
            <w:r>
              <w:rPr>
                <w:rFonts w:eastAsia="Calibri"/>
                <w:bCs w:val="0"/>
                <w:sz w:val="22"/>
                <w:szCs w:val="22"/>
                <w:lang w:val="id-ID"/>
              </w:rPr>
              <w:t xml:space="preserve">Nilai </w:t>
            </w:r>
            <w:r>
              <w:rPr>
                <w:rFonts w:eastAsia="Calibri"/>
                <w:bCs w:val="0"/>
                <w:i/>
                <w:sz w:val="22"/>
                <w:szCs w:val="22"/>
                <w:lang w:val="id-ID"/>
              </w:rPr>
              <w:t>Integrity</w:t>
            </w:r>
          </w:p>
        </w:tc>
        <w:tc>
          <w:tcPr>
            <w:tcW w:w="1559" w:type="dxa"/>
            <w:shd w:val="clear" w:color="auto" w:fill="auto"/>
          </w:tcPr>
          <w:p w14:paraId="11593CBD" w14:textId="77777777" w:rsidR="005B6145" w:rsidRDefault="00000000">
            <w:pPr>
              <w:jc w:val="center"/>
              <w:cnfStyle w:val="100000000000" w:firstRow="1" w:lastRow="0" w:firstColumn="0" w:lastColumn="0" w:oddVBand="0" w:evenVBand="0" w:oddHBand="0" w:evenHBand="0" w:firstRowFirstColumn="0" w:firstRowLastColumn="0" w:lastRowFirstColumn="0" w:lastRowLastColumn="0"/>
              <w:rPr>
                <w:rFonts w:eastAsia="Calibri"/>
                <w:b w:val="0"/>
                <w:sz w:val="22"/>
                <w:szCs w:val="22"/>
                <w:lang w:val="id-ID"/>
              </w:rPr>
            </w:pPr>
            <w:r>
              <w:rPr>
                <w:rFonts w:eastAsia="Calibri"/>
                <w:bCs w:val="0"/>
                <w:sz w:val="22"/>
                <w:szCs w:val="22"/>
                <w:lang w:val="id-ID"/>
              </w:rPr>
              <w:t xml:space="preserve">Status </w:t>
            </w:r>
            <w:r>
              <w:rPr>
                <w:rFonts w:eastAsia="Calibri"/>
                <w:bCs w:val="0"/>
                <w:i/>
                <w:iCs/>
                <w:sz w:val="22"/>
                <w:szCs w:val="22"/>
                <w:lang w:val="id-ID"/>
              </w:rPr>
              <w:t>Integrity</w:t>
            </w:r>
          </w:p>
        </w:tc>
      </w:tr>
    </w:tbl>
    <w:tbl>
      <w:tblPr>
        <w:tblW w:w="4557" w:type="dxa"/>
        <w:tblInd w:w="2127" w:type="dxa"/>
        <w:tblLayout w:type="fixed"/>
        <w:tblLook w:val="04A0" w:firstRow="1" w:lastRow="0" w:firstColumn="1" w:lastColumn="0" w:noHBand="0" w:noVBand="1"/>
      </w:tblPr>
      <w:tblGrid>
        <w:gridCol w:w="534"/>
        <w:gridCol w:w="1167"/>
        <w:gridCol w:w="1146"/>
        <w:gridCol w:w="1710"/>
      </w:tblGrid>
      <w:tr w:rsidR="005B6145" w14:paraId="55CA13E7" w14:textId="77777777">
        <w:trPr>
          <w:trHeight w:val="90"/>
        </w:trPr>
        <w:tc>
          <w:tcPr>
            <w:tcW w:w="534" w:type="dxa"/>
          </w:tcPr>
          <w:p w14:paraId="54141312"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1</w:t>
            </w:r>
          </w:p>
        </w:tc>
        <w:tc>
          <w:tcPr>
            <w:tcW w:w="1167" w:type="dxa"/>
          </w:tcPr>
          <w:p w14:paraId="212C7913"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1 </w:t>
            </w:r>
          </w:p>
        </w:tc>
        <w:tc>
          <w:tcPr>
            <w:tcW w:w="1146" w:type="dxa"/>
          </w:tcPr>
          <w:p w14:paraId="422D9815"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9,26</w:t>
            </w:r>
          </w:p>
        </w:tc>
        <w:tc>
          <w:tcPr>
            <w:tcW w:w="1710" w:type="dxa"/>
          </w:tcPr>
          <w:p w14:paraId="6A3030B9"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Sedang </w:t>
            </w:r>
          </w:p>
        </w:tc>
      </w:tr>
      <w:tr w:rsidR="005B6145" w14:paraId="63A66510" w14:textId="77777777">
        <w:trPr>
          <w:trHeight w:val="90"/>
        </w:trPr>
        <w:tc>
          <w:tcPr>
            <w:tcW w:w="534" w:type="dxa"/>
          </w:tcPr>
          <w:p w14:paraId="446A77EF"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2</w:t>
            </w:r>
          </w:p>
        </w:tc>
        <w:tc>
          <w:tcPr>
            <w:tcW w:w="1167" w:type="dxa"/>
          </w:tcPr>
          <w:p w14:paraId="4387DEB2"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2 </w:t>
            </w:r>
          </w:p>
        </w:tc>
        <w:tc>
          <w:tcPr>
            <w:tcW w:w="1146" w:type="dxa"/>
          </w:tcPr>
          <w:p w14:paraId="4E772875"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7,56</w:t>
            </w:r>
          </w:p>
        </w:tc>
        <w:tc>
          <w:tcPr>
            <w:tcW w:w="1710" w:type="dxa"/>
          </w:tcPr>
          <w:p w14:paraId="4C57E985"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Rendah</w:t>
            </w:r>
            <w:proofErr w:type="spellEnd"/>
            <w:r>
              <w:rPr>
                <w:rFonts w:eastAsia="Calibri"/>
                <w:color w:val="000000"/>
                <w:sz w:val="22"/>
                <w:szCs w:val="22"/>
              </w:rPr>
              <w:t xml:space="preserve"> </w:t>
            </w:r>
          </w:p>
        </w:tc>
      </w:tr>
      <w:tr w:rsidR="005B6145" w14:paraId="265D6554" w14:textId="77777777">
        <w:trPr>
          <w:trHeight w:val="90"/>
        </w:trPr>
        <w:tc>
          <w:tcPr>
            <w:tcW w:w="534" w:type="dxa"/>
          </w:tcPr>
          <w:p w14:paraId="017FF72D"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3</w:t>
            </w:r>
          </w:p>
        </w:tc>
        <w:tc>
          <w:tcPr>
            <w:tcW w:w="1167" w:type="dxa"/>
          </w:tcPr>
          <w:p w14:paraId="253A1D17"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3 </w:t>
            </w:r>
          </w:p>
        </w:tc>
        <w:tc>
          <w:tcPr>
            <w:tcW w:w="1146" w:type="dxa"/>
          </w:tcPr>
          <w:p w14:paraId="417AC77C"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10,36</w:t>
            </w:r>
          </w:p>
        </w:tc>
        <w:tc>
          <w:tcPr>
            <w:tcW w:w="1710" w:type="dxa"/>
          </w:tcPr>
          <w:p w14:paraId="1E43B402"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Tinggi </w:t>
            </w:r>
          </w:p>
        </w:tc>
      </w:tr>
      <w:tr w:rsidR="005B6145" w14:paraId="04BDD4BF" w14:textId="77777777">
        <w:trPr>
          <w:trHeight w:val="90"/>
        </w:trPr>
        <w:tc>
          <w:tcPr>
            <w:tcW w:w="534" w:type="dxa"/>
          </w:tcPr>
          <w:p w14:paraId="68050E9F"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4</w:t>
            </w:r>
          </w:p>
        </w:tc>
        <w:tc>
          <w:tcPr>
            <w:tcW w:w="1167" w:type="dxa"/>
          </w:tcPr>
          <w:p w14:paraId="250ED210"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4 </w:t>
            </w:r>
          </w:p>
        </w:tc>
        <w:tc>
          <w:tcPr>
            <w:tcW w:w="1146" w:type="dxa"/>
          </w:tcPr>
          <w:p w14:paraId="449D83A8"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7,48</w:t>
            </w:r>
          </w:p>
        </w:tc>
        <w:tc>
          <w:tcPr>
            <w:tcW w:w="1710" w:type="dxa"/>
          </w:tcPr>
          <w:p w14:paraId="69D0A7AF"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Rendah</w:t>
            </w:r>
            <w:proofErr w:type="spellEnd"/>
            <w:r>
              <w:rPr>
                <w:rFonts w:eastAsia="Calibri"/>
                <w:color w:val="000000"/>
                <w:sz w:val="22"/>
                <w:szCs w:val="22"/>
              </w:rPr>
              <w:t xml:space="preserve"> </w:t>
            </w:r>
          </w:p>
        </w:tc>
      </w:tr>
      <w:tr w:rsidR="005B6145" w14:paraId="37AA3385" w14:textId="77777777">
        <w:trPr>
          <w:trHeight w:val="90"/>
        </w:trPr>
        <w:tc>
          <w:tcPr>
            <w:tcW w:w="534" w:type="dxa"/>
          </w:tcPr>
          <w:p w14:paraId="019753A5"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5</w:t>
            </w:r>
          </w:p>
        </w:tc>
        <w:tc>
          <w:tcPr>
            <w:tcW w:w="1167" w:type="dxa"/>
          </w:tcPr>
          <w:p w14:paraId="25709385"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5 </w:t>
            </w:r>
          </w:p>
        </w:tc>
        <w:tc>
          <w:tcPr>
            <w:tcW w:w="1146" w:type="dxa"/>
          </w:tcPr>
          <w:p w14:paraId="6AD82018"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6,81</w:t>
            </w:r>
          </w:p>
        </w:tc>
        <w:tc>
          <w:tcPr>
            <w:tcW w:w="1710" w:type="dxa"/>
          </w:tcPr>
          <w:p w14:paraId="005428B4"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Tinggi </w:t>
            </w:r>
          </w:p>
        </w:tc>
      </w:tr>
      <w:tr w:rsidR="005B6145" w14:paraId="13B16125" w14:textId="77777777">
        <w:trPr>
          <w:trHeight w:val="90"/>
        </w:trPr>
        <w:tc>
          <w:tcPr>
            <w:tcW w:w="534" w:type="dxa"/>
            <w:tcBorders>
              <w:bottom w:val="nil"/>
            </w:tcBorders>
          </w:tcPr>
          <w:p w14:paraId="17873CA7"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6</w:t>
            </w:r>
          </w:p>
        </w:tc>
        <w:tc>
          <w:tcPr>
            <w:tcW w:w="1167" w:type="dxa"/>
            <w:tcBorders>
              <w:bottom w:val="nil"/>
            </w:tcBorders>
          </w:tcPr>
          <w:p w14:paraId="3A2E9189"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6 </w:t>
            </w:r>
          </w:p>
        </w:tc>
        <w:tc>
          <w:tcPr>
            <w:tcW w:w="1146" w:type="dxa"/>
            <w:tcBorders>
              <w:bottom w:val="nil"/>
            </w:tcBorders>
          </w:tcPr>
          <w:p w14:paraId="2791F775"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6,94</w:t>
            </w:r>
          </w:p>
        </w:tc>
        <w:tc>
          <w:tcPr>
            <w:tcW w:w="1710" w:type="dxa"/>
            <w:tcBorders>
              <w:bottom w:val="nil"/>
            </w:tcBorders>
          </w:tcPr>
          <w:p w14:paraId="25CF104F"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Sangat </w:t>
            </w:r>
            <w:proofErr w:type="spellStart"/>
            <w:r>
              <w:rPr>
                <w:rFonts w:eastAsia="Calibri"/>
                <w:color w:val="000000"/>
                <w:sz w:val="22"/>
                <w:szCs w:val="22"/>
              </w:rPr>
              <w:t>Rendah</w:t>
            </w:r>
            <w:proofErr w:type="spellEnd"/>
            <w:r>
              <w:rPr>
                <w:rFonts w:eastAsia="Calibri"/>
                <w:color w:val="000000"/>
                <w:sz w:val="22"/>
                <w:szCs w:val="22"/>
              </w:rPr>
              <w:t xml:space="preserve"> </w:t>
            </w:r>
          </w:p>
        </w:tc>
      </w:tr>
      <w:tr w:rsidR="005B6145" w14:paraId="5B84AAD5" w14:textId="77777777">
        <w:trPr>
          <w:trHeight w:val="87"/>
        </w:trPr>
        <w:tc>
          <w:tcPr>
            <w:tcW w:w="534" w:type="dxa"/>
            <w:tcBorders>
              <w:top w:val="nil"/>
              <w:bottom w:val="single" w:sz="4" w:space="0" w:color="auto"/>
            </w:tcBorders>
          </w:tcPr>
          <w:p w14:paraId="16E895FF"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7</w:t>
            </w:r>
          </w:p>
        </w:tc>
        <w:tc>
          <w:tcPr>
            <w:tcW w:w="1167" w:type="dxa"/>
            <w:tcBorders>
              <w:top w:val="nil"/>
              <w:bottom w:val="single" w:sz="4" w:space="0" w:color="auto"/>
            </w:tcBorders>
          </w:tcPr>
          <w:p w14:paraId="73CF0B09"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7 </w:t>
            </w:r>
          </w:p>
        </w:tc>
        <w:tc>
          <w:tcPr>
            <w:tcW w:w="1146" w:type="dxa"/>
            <w:tcBorders>
              <w:top w:val="nil"/>
              <w:bottom w:val="single" w:sz="4" w:space="0" w:color="auto"/>
            </w:tcBorders>
          </w:tcPr>
          <w:p w14:paraId="68E74956"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8,65</w:t>
            </w:r>
          </w:p>
        </w:tc>
        <w:tc>
          <w:tcPr>
            <w:tcW w:w="1710" w:type="dxa"/>
            <w:tcBorders>
              <w:top w:val="nil"/>
              <w:bottom w:val="single" w:sz="4" w:space="0" w:color="auto"/>
            </w:tcBorders>
          </w:tcPr>
          <w:p w14:paraId="0BF545D5"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Sedang </w:t>
            </w:r>
          </w:p>
        </w:tc>
      </w:tr>
    </w:tbl>
    <w:p w14:paraId="0B9A9EE6" w14:textId="77777777" w:rsidR="005B6145" w:rsidRDefault="00000000">
      <w:pPr>
        <w:tabs>
          <w:tab w:val="left" w:pos="4080"/>
        </w:tabs>
        <w:ind w:leftChars="1100" w:left="2640"/>
        <w:rPr>
          <w:rFonts w:eastAsia="Calibri"/>
          <w:sz w:val="22"/>
          <w:szCs w:val="22"/>
          <w:lang w:val="id-ID"/>
        </w:rPr>
      </w:pPr>
      <w:r>
        <w:rPr>
          <w:rFonts w:eastAsia="Calibri"/>
          <w:sz w:val="22"/>
          <w:szCs w:val="22"/>
          <w:lang w:val="id-ID"/>
        </w:rPr>
        <w:t>Parameter :</w:t>
      </w:r>
    </w:p>
    <w:p w14:paraId="45CE9826" w14:textId="77777777" w:rsidR="005B6145" w:rsidRDefault="00000000">
      <w:pPr>
        <w:tabs>
          <w:tab w:val="left" w:pos="1418"/>
          <w:tab w:val="left" w:pos="1560"/>
          <w:tab w:val="left" w:pos="4080"/>
        </w:tabs>
        <w:ind w:leftChars="1100" w:left="2640"/>
        <w:rPr>
          <w:rFonts w:eastAsia="Calibri"/>
          <w:sz w:val="22"/>
          <w:szCs w:val="22"/>
        </w:rPr>
      </w:pPr>
      <w:r>
        <w:rPr>
          <w:rFonts w:eastAsia="Calibri"/>
          <w:sz w:val="22"/>
          <w:szCs w:val="22"/>
          <w:lang w:val="id-ID"/>
        </w:rPr>
        <w:t xml:space="preserve">Sangat </w:t>
      </w:r>
      <w:proofErr w:type="spellStart"/>
      <w:r>
        <w:rPr>
          <w:rFonts w:eastAsia="Calibri"/>
          <w:sz w:val="22"/>
          <w:szCs w:val="22"/>
        </w:rPr>
        <w:t>rendah</w:t>
      </w:r>
      <w:proofErr w:type="spellEnd"/>
      <w:r>
        <w:rPr>
          <w:rFonts w:eastAsia="Calibri"/>
          <w:sz w:val="22"/>
          <w:szCs w:val="22"/>
        </w:rPr>
        <w:tab/>
      </w:r>
      <w:r>
        <w:rPr>
          <w:rFonts w:eastAsia="Calibri"/>
          <w:sz w:val="22"/>
          <w:szCs w:val="22"/>
        </w:rPr>
        <w:tab/>
      </w:r>
      <w:r>
        <w:rPr>
          <w:rFonts w:eastAsia="Calibri"/>
          <w:sz w:val="22"/>
          <w:szCs w:val="22"/>
          <w:lang w:val="id-ID"/>
        </w:rPr>
        <w:t xml:space="preserve">: </w:t>
      </w:r>
      <w:r>
        <w:rPr>
          <w:rFonts w:eastAsia="Calibri"/>
          <w:sz w:val="22"/>
          <w:szCs w:val="22"/>
        </w:rPr>
        <w:t xml:space="preserve">5,90 </w:t>
      </w:r>
      <w:r>
        <w:rPr>
          <w:rFonts w:eastAsia="Calibri"/>
          <w:sz w:val="22"/>
          <w:szCs w:val="22"/>
          <w:lang w:val="id-ID"/>
        </w:rPr>
        <w:t xml:space="preserve">– </w:t>
      </w:r>
      <w:r>
        <w:rPr>
          <w:rFonts w:eastAsia="Calibri"/>
          <w:sz w:val="22"/>
          <w:szCs w:val="22"/>
        </w:rPr>
        <w:t>7,09</w:t>
      </w:r>
    </w:p>
    <w:p w14:paraId="21AFC54B" w14:textId="77777777" w:rsidR="005B6145" w:rsidRDefault="00000000">
      <w:pPr>
        <w:tabs>
          <w:tab w:val="left" w:pos="1418"/>
          <w:tab w:val="left" w:pos="1560"/>
        </w:tabs>
        <w:ind w:leftChars="1100" w:left="2640"/>
        <w:rPr>
          <w:rFonts w:eastAsia="Calibri"/>
          <w:sz w:val="22"/>
          <w:szCs w:val="22"/>
        </w:rPr>
      </w:pPr>
      <w:proofErr w:type="spellStart"/>
      <w:r>
        <w:rPr>
          <w:rFonts w:eastAsia="Calibri"/>
          <w:sz w:val="22"/>
          <w:szCs w:val="22"/>
        </w:rPr>
        <w:t>Rendah</w:t>
      </w:r>
      <w:proofErr w:type="spellEnd"/>
      <w:r>
        <w:rPr>
          <w:rFonts w:eastAsia="Calibri"/>
          <w:sz w:val="22"/>
          <w:szCs w:val="22"/>
          <w:lang w:val="id-ID"/>
        </w:rPr>
        <w:tab/>
      </w:r>
      <w:r>
        <w:rPr>
          <w:rFonts w:eastAsia="Calibri"/>
          <w:sz w:val="22"/>
          <w:szCs w:val="22"/>
        </w:rPr>
        <w:tab/>
      </w:r>
      <w:r>
        <w:rPr>
          <w:rFonts w:eastAsia="Calibri"/>
          <w:sz w:val="22"/>
          <w:szCs w:val="22"/>
          <w:lang w:val="id-ID"/>
        </w:rPr>
        <w:t xml:space="preserve">: </w:t>
      </w:r>
      <w:r>
        <w:rPr>
          <w:rFonts w:eastAsia="Calibri"/>
          <w:sz w:val="22"/>
          <w:szCs w:val="22"/>
        </w:rPr>
        <w:t xml:space="preserve">7,10 </w:t>
      </w:r>
      <w:r>
        <w:rPr>
          <w:rFonts w:eastAsia="Calibri"/>
          <w:sz w:val="22"/>
          <w:szCs w:val="22"/>
          <w:lang w:val="id-ID"/>
        </w:rPr>
        <w:t xml:space="preserve">– </w:t>
      </w:r>
      <w:r>
        <w:rPr>
          <w:rFonts w:eastAsia="Calibri"/>
          <w:sz w:val="22"/>
          <w:szCs w:val="22"/>
        </w:rPr>
        <w:t>8,20</w:t>
      </w:r>
    </w:p>
    <w:p w14:paraId="6F309FC4" w14:textId="77777777" w:rsidR="005B6145" w:rsidRDefault="00000000">
      <w:pPr>
        <w:tabs>
          <w:tab w:val="left" w:pos="1418"/>
          <w:tab w:val="left" w:pos="1560"/>
        </w:tabs>
        <w:ind w:leftChars="1100" w:left="2640"/>
        <w:rPr>
          <w:rFonts w:eastAsia="Calibri"/>
          <w:sz w:val="22"/>
          <w:szCs w:val="22"/>
        </w:rPr>
      </w:pPr>
      <w:r>
        <w:rPr>
          <w:rFonts w:eastAsia="Calibri"/>
          <w:sz w:val="22"/>
          <w:szCs w:val="22"/>
        </w:rPr>
        <w:t>Sedang</w:t>
      </w:r>
      <w:r>
        <w:rPr>
          <w:rFonts w:eastAsia="Calibri"/>
          <w:sz w:val="22"/>
          <w:szCs w:val="22"/>
        </w:rPr>
        <w:tab/>
      </w:r>
      <w:r>
        <w:rPr>
          <w:rFonts w:eastAsia="Calibri"/>
          <w:sz w:val="22"/>
          <w:szCs w:val="22"/>
          <w:lang w:val="id-ID"/>
        </w:rPr>
        <w:tab/>
        <w:t xml:space="preserve">: </w:t>
      </w:r>
      <w:r>
        <w:rPr>
          <w:rFonts w:eastAsia="Calibri"/>
          <w:sz w:val="22"/>
          <w:szCs w:val="22"/>
        </w:rPr>
        <w:t xml:space="preserve">8,30 </w:t>
      </w:r>
      <w:r>
        <w:rPr>
          <w:rFonts w:eastAsia="Calibri"/>
          <w:sz w:val="22"/>
          <w:szCs w:val="22"/>
          <w:lang w:val="id-ID"/>
        </w:rPr>
        <w:t xml:space="preserve">– </w:t>
      </w:r>
      <w:r>
        <w:rPr>
          <w:rFonts w:eastAsia="Calibri"/>
          <w:sz w:val="22"/>
          <w:szCs w:val="22"/>
        </w:rPr>
        <w:t>9,49</w:t>
      </w:r>
    </w:p>
    <w:p w14:paraId="376E1405" w14:textId="77777777" w:rsidR="005B6145" w:rsidRDefault="00000000">
      <w:pPr>
        <w:tabs>
          <w:tab w:val="left" w:pos="1418"/>
          <w:tab w:val="left" w:pos="1560"/>
        </w:tabs>
        <w:ind w:leftChars="1100" w:left="2640"/>
        <w:rPr>
          <w:rFonts w:eastAsia="Calibri"/>
          <w:sz w:val="22"/>
          <w:szCs w:val="22"/>
        </w:rPr>
      </w:pPr>
      <w:r>
        <w:rPr>
          <w:rFonts w:eastAsia="Calibri"/>
          <w:sz w:val="22"/>
          <w:szCs w:val="22"/>
        </w:rPr>
        <w:t>Tinggi</w:t>
      </w:r>
      <w:r>
        <w:rPr>
          <w:rFonts w:eastAsia="Calibri"/>
          <w:sz w:val="22"/>
          <w:szCs w:val="22"/>
          <w:lang w:val="id-ID"/>
        </w:rPr>
        <w:tab/>
      </w:r>
      <w:r>
        <w:rPr>
          <w:rFonts w:eastAsia="Calibri"/>
          <w:sz w:val="22"/>
          <w:szCs w:val="22"/>
        </w:rPr>
        <w:tab/>
      </w:r>
      <w:r>
        <w:rPr>
          <w:rFonts w:eastAsia="Calibri"/>
          <w:sz w:val="22"/>
          <w:szCs w:val="22"/>
          <w:lang w:val="id-ID"/>
        </w:rPr>
        <w:t xml:space="preserve">: </w:t>
      </w:r>
      <w:r>
        <w:rPr>
          <w:rFonts w:eastAsia="Calibri"/>
          <w:sz w:val="22"/>
          <w:szCs w:val="22"/>
        </w:rPr>
        <w:t xml:space="preserve">9,50 </w:t>
      </w:r>
      <w:r>
        <w:rPr>
          <w:rFonts w:eastAsia="Calibri"/>
          <w:sz w:val="22"/>
          <w:szCs w:val="22"/>
          <w:lang w:val="id-ID"/>
        </w:rPr>
        <w:t xml:space="preserve">– </w:t>
      </w:r>
      <w:r>
        <w:rPr>
          <w:rFonts w:eastAsia="Calibri"/>
          <w:sz w:val="22"/>
          <w:szCs w:val="22"/>
        </w:rPr>
        <w:t>10,69</w:t>
      </w:r>
    </w:p>
    <w:p w14:paraId="1502DA5D" w14:textId="77777777" w:rsidR="005B6145" w:rsidRDefault="00000000">
      <w:pPr>
        <w:tabs>
          <w:tab w:val="left" w:pos="1418"/>
          <w:tab w:val="left" w:pos="1560"/>
        </w:tabs>
        <w:ind w:leftChars="1100" w:left="2640"/>
        <w:rPr>
          <w:rFonts w:eastAsia="Calibri"/>
          <w:sz w:val="22"/>
          <w:szCs w:val="22"/>
        </w:rPr>
      </w:pPr>
      <w:r>
        <w:rPr>
          <w:rFonts w:eastAsia="Calibri"/>
          <w:sz w:val="22"/>
          <w:szCs w:val="22"/>
        </w:rPr>
        <w:t>Sangat Tinggi</w:t>
      </w:r>
      <w:r>
        <w:rPr>
          <w:rFonts w:eastAsia="Calibri"/>
          <w:sz w:val="22"/>
          <w:szCs w:val="22"/>
        </w:rPr>
        <w:tab/>
        <w:t>: 10,70 – 11,800</w:t>
      </w:r>
    </w:p>
    <w:p w14:paraId="297FCD65" w14:textId="77777777" w:rsidR="005B6145" w:rsidRDefault="00000000">
      <w:pPr>
        <w:pStyle w:val="Paragraph"/>
        <w:ind w:leftChars="100" w:left="240" w:firstLine="0"/>
        <w:rPr>
          <w:szCs w:val="22"/>
        </w:rPr>
      </w:pPr>
      <w:proofErr w:type="spellStart"/>
      <w:r>
        <w:rPr>
          <w:szCs w:val="22"/>
        </w:rPr>
        <w:t>Bangunan</w:t>
      </w:r>
      <w:proofErr w:type="spellEnd"/>
      <w:r>
        <w:rPr>
          <w:szCs w:val="22"/>
        </w:rPr>
        <w:t xml:space="preserve"> </w:t>
      </w:r>
      <w:proofErr w:type="spellStart"/>
      <w:r>
        <w:t>sampel</w:t>
      </w:r>
      <w:proofErr w:type="spellEnd"/>
      <w:r>
        <w:t xml:space="preserve"> </w:t>
      </w:r>
      <w:proofErr w:type="spellStart"/>
      <w:r>
        <w:t>Klojen</w:t>
      </w:r>
      <w:proofErr w:type="spellEnd"/>
      <w:r>
        <w:rPr>
          <w:szCs w:val="22"/>
        </w:rPr>
        <w:t xml:space="preserve"> 3 </w:t>
      </w:r>
      <w:proofErr w:type="spellStart"/>
      <w:r>
        <w:rPr>
          <w:szCs w:val="22"/>
        </w:rPr>
        <w:t>memiliki</w:t>
      </w:r>
      <w:proofErr w:type="spellEnd"/>
      <w:r>
        <w:rPr>
          <w:szCs w:val="22"/>
        </w:rPr>
        <w:t xml:space="preserve"> </w:t>
      </w:r>
      <w:proofErr w:type="spellStart"/>
      <w:r>
        <w:rPr>
          <w:szCs w:val="22"/>
        </w:rPr>
        <w:t>nilai</w:t>
      </w:r>
      <w:proofErr w:type="spellEnd"/>
      <w:r>
        <w:rPr>
          <w:szCs w:val="22"/>
        </w:rPr>
        <w:t xml:space="preserve"> </w:t>
      </w:r>
      <w:r>
        <w:rPr>
          <w:i/>
          <w:iCs/>
          <w:szCs w:val="22"/>
        </w:rPr>
        <w:t xml:space="preserve">integrity </w:t>
      </w:r>
      <w:r>
        <w:rPr>
          <w:szCs w:val="22"/>
        </w:rPr>
        <w:t xml:space="preserve">paling </w:t>
      </w:r>
      <w:proofErr w:type="spellStart"/>
      <w:r>
        <w:rPr>
          <w:szCs w:val="22"/>
        </w:rPr>
        <w:t>tinggi</w:t>
      </w:r>
      <w:proofErr w:type="spellEnd"/>
      <w:r>
        <w:rPr>
          <w:szCs w:val="22"/>
        </w:rPr>
        <w:t xml:space="preserve"> (Gambar 4). Ruang pada </w:t>
      </w:r>
      <w:proofErr w:type="spellStart"/>
      <w:r>
        <w:rPr>
          <w:szCs w:val="22"/>
        </w:rPr>
        <w:t>bangunan</w:t>
      </w:r>
      <w:proofErr w:type="spellEnd"/>
      <w:r>
        <w:rPr>
          <w:szCs w:val="22"/>
        </w:rPr>
        <w:t xml:space="preserve"> </w:t>
      </w:r>
      <w:proofErr w:type="spellStart"/>
      <w:r>
        <w:rPr>
          <w:szCs w:val="22"/>
        </w:rPr>
        <w:t>ini</w:t>
      </w:r>
      <w:proofErr w:type="spellEnd"/>
      <w:r>
        <w:rPr>
          <w:szCs w:val="22"/>
        </w:rPr>
        <w:t xml:space="preserve"> </w:t>
      </w:r>
      <w:proofErr w:type="spellStart"/>
      <w:r>
        <w:rPr>
          <w:szCs w:val="22"/>
        </w:rPr>
        <w:t>ditata</w:t>
      </w:r>
      <w:proofErr w:type="spellEnd"/>
      <w:r>
        <w:rPr>
          <w:szCs w:val="22"/>
        </w:rPr>
        <w:t xml:space="preserve"> </w:t>
      </w:r>
      <w:proofErr w:type="spellStart"/>
      <w:r>
        <w:rPr>
          <w:szCs w:val="22"/>
        </w:rPr>
        <w:t>secara</w:t>
      </w:r>
      <w:proofErr w:type="spellEnd"/>
      <w:r>
        <w:rPr>
          <w:szCs w:val="22"/>
        </w:rPr>
        <w:t xml:space="preserve"> </w:t>
      </w:r>
      <w:proofErr w:type="spellStart"/>
      <w:r>
        <w:rPr>
          <w:szCs w:val="22"/>
        </w:rPr>
        <w:t>simetri</w:t>
      </w:r>
      <w:proofErr w:type="spellEnd"/>
      <w:r>
        <w:rPr>
          <w:szCs w:val="22"/>
        </w:rPr>
        <w:t xml:space="preserve"> </w:t>
      </w:r>
      <w:proofErr w:type="spellStart"/>
      <w:r>
        <w:rPr>
          <w:szCs w:val="22"/>
        </w:rPr>
        <w:t>parsial</w:t>
      </w:r>
      <w:proofErr w:type="spellEnd"/>
      <w:r>
        <w:rPr>
          <w:szCs w:val="22"/>
        </w:rPr>
        <w:t xml:space="preserve"> di </w:t>
      </w:r>
      <w:proofErr w:type="spellStart"/>
      <w:r>
        <w:rPr>
          <w:szCs w:val="22"/>
        </w:rPr>
        <w:t>depan</w:t>
      </w:r>
      <w:proofErr w:type="spellEnd"/>
      <w:r>
        <w:rPr>
          <w:szCs w:val="22"/>
        </w:rPr>
        <w:t xml:space="preserve"> </w:t>
      </w:r>
      <w:proofErr w:type="spellStart"/>
      <w:r>
        <w:rPr>
          <w:szCs w:val="22"/>
        </w:rPr>
        <w:t>bangunan</w:t>
      </w:r>
      <w:proofErr w:type="spellEnd"/>
      <w:r>
        <w:rPr>
          <w:szCs w:val="22"/>
        </w:rPr>
        <w:t xml:space="preserve">, dan </w:t>
      </w:r>
      <w:proofErr w:type="spellStart"/>
      <w:r>
        <w:rPr>
          <w:szCs w:val="22"/>
        </w:rPr>
        <w:t>pembatas</w:t>
      </w:r>
      <w:proofErr w:type="spellEnd"/>
      <w:r>
        <w:rPr>
          <w:szCs w:val="22"/>
        </w:rPr>
        <w:t xml:space="preserve"> </w:t>
      </w:r>
      <w:proofErr w:type="spellStart"/>
      <w:r>
        <w:rPr>
          <w:szCs w:val="22"/>
        </w:rPr>
        <w:t>ruang</w:t>
      </w:r>
      <w:proofErr w:type="spellEnd"/>
      <w:r>
        <w:rPr>
          <w:szCs w:val="22"/>
        </w:rPr>
        <w:t xml:space="preserve"> di </w:t>
      </w:r>
      <w:proofErr w:type="spellStart"/>
      <w:r>
        <w:rPr>
          <w:szCs w:val="22"/>
        </w:rPr>
        <w:t>bagian</w:t>
      </w:r>
      <w:proofErr w:type="spellEnd"/>
      <w:r>
        <w:rPr>
          <w:szCs w:val="22"/>
        </w:rPr>
        <w:t xml:space="preserve"> </w:t>
      </w:r>
      <w:proofErr w:type="spellStart"/>
      <w:r>
        <w:rPr>
          <w:szCs w:val="22"/>
        </w:rPr>
        <w:t>tengah</w:t>
      </w:r>
      <w:proofErr w:type="spellEnd"/>
      <w:r>
        <w:rPr>
          <w:szCs w:val="22"/>
        </w:rPr>
        <w:t xml:space="preserve"> </w:t>
      </w:r>
      <w:proofErr w:type="spellStart"/>
      <w:r>
        <w:rPr>
          <w:szCs w:val="22"/>
        </w:rPr>
        <w:t>bangunan</w:t>
      </w:r>
      <w:proofErr w:type="spellEnd"/>
      <w:r>
        <w:rPr>
          <w:szCs w:val="22"/>
        </w:rPr>
        <w:t xml:space="preserve"> yang </w:t>
      </w:r>
      <w:proofErr w:type="spellStart"/>
      <w:r>
        <w:rPr>
          <w:szCs w:val="22"/>
        </w:rPr>
        <w:t>sedikit</w:t>
      </w:r>
      <w:proofErr w:type="spellEnd"/>
      <w:r>
        <w:rPr>
          <w:szCs w:val="22"/>
        </w:rPr>
        <w:t xml:space="preserve">. Sekat </w:t>
      </w:r>
      <w:proofErr w:type="spellStart"/>
      <w:r>
        <w:rPr>
          <w:szCs w:val="22"/>
        </w:rPr>
        <w:t>antara</w:t>
      </w:r>
      <w:proofErr w:type="spellEnd"/>
      <w:r>
        <w:rPr>
          <w:szCs w:val="22"/>
        </w:rPr>
        <w:t xml:space="preserve"> </w:t>
      </w:r>
      <w:proofErr w:type="spellStart"/>
      <w:r>
        <w:rPr>
          <w:szCs w:val="22"/>
        </w:rPr>
        <w:t>ruang</w:t>
      </w:r>
      <w:proofErr w:type="spellEnd"/>
      <w:r>
        <w:rPr>
          <w:szCs w:val="22"/>
        </w:rPr>
        <w:t xml:space="preserve"> </w:t>
      </w:r>
      <w:proofErr w:type="spellStart"/>
      <w:r>
        <w:rPr>
          <w:szCs w:val="22"/>
        </w:rPr>
        <w:t>keluarga</w:t>
      </w:r>
      <w:proofErr w:type="spellEnd"/>
      <w:r>
        <w:rPr>
          <w:szCs w:val="22"/>
        </w:rPr>
        <w:t xml:space="preserve"> </w:t>
      </w:r>
      <w:proofErr w:type="spellStart"/>
      <w:r>
        <w:rPr>
          <w:szCs w:val="22"/>
        </w:rPr>
        <w:t>dengan</w:t>
      </w:r>
      <w:proofErr w:type="spellEnd"/>
      <w:r>
        <w:rPr>
          <w:szCs w:val="22"/>
        </w:rPr>
        <w:t xml:space="preserve"> </w:t>
      </w:r>
      <w:proofErr w:type="spellStart"/>
      <w:r>
        <w:rPr>
          <w:szCs w:val="22"/>
        </w:rPr>
        <w:t>ruang</w:t>
      </w:r>
      <w:proofErr w:type="spellEnd"/>
      <w:r>
        <w:rPr>
          <w:szCs w:val="22"/>
        </w:rPr>
        <w:t xml:space="preserve"> </w:t>
      </w:r>
      <w:proofErr w:type="spellStart"/>
      <w:r>
        <w:rPr>
          <w:szCs w:val="22"/>
        </w:rPr>
        <w:t>makan</w:t>
      </w:r>
      <w:proofErr w:type="spellEnd"/>
      <w:r>
        <w:rPr>
          <w:szCs w:val="22"/>
        </w:rPr>
        <w:t xml:space="preserve"> </w:t>
      </w:r>
      <w:proofErr w:type="spellStart"/>
      <w:r>
        <w:rPr>
          <w:szCs w:val="22"/>
        </w:rPr>
        <w:t>ditunjuk</w:t>
      </w:r>
      <w:proofErr w:type="spellEnd"/>
      <w:r>
        <w:rPr>
          <w:szCs w:val="22"/>
        </w:rPr>
        <w:t xml:space="preserve"> </w:t>
      </w:r>
      <w:proofErr w:type="spellStart"/>
      <w:r>
        <w:rPr>
          <w:szCs w:val="22"/>
        </w:rPr>
        <w:t>sebagai</w:t>
      </w:r>
      <w:proofErr w:type="spellEnd"/>
      <w:r>
        <w:rPr>
          <w:szCs w:val="22"/>
        </w:rPr>
        <w:t xml:space="preserve"> </w:t>
      </w:r>
      <w:proofErr w:type="spellStart"/>
      <w:r>
        <w:rPr>
          <w:szCs w:val="22"/>
        </w:rPr>
        <w:t>ruang</w:t>
      </w:r>
      <w:proofErr w:type="spellEnd"/>
      <w:r>
        <w:rPr>
          <w:szCs w:val="22"/>
        </w:rPr>
        <w:t xml:space="preserve"> </w:t>
      </w:r>
      <w:proofErr w:type="spellStart"/>
      <w:r>
        <w:rPr>
          <w:szCs w:val="22"/>
        </w:rPr>
        <w:t>dengan</w:t>
      </w:r>
      <w:proofErr w:type="spellEnd"/>
      <w:r>
        <w:rPr>
          <w:szCs w:val="22"/>
        </w:rPr>
        <w:t xml:space="preserve"> </w:t>
      </w:r>
      <w:proofErr w:type="spellStart"/>
      <w:r>
        <w:rPr>
          <w:szCs w:val="22"/>
        </w:rPr>
        <w:t>nilai</w:t>
      </w:r>
      <w:proofErr w:type="spellEnd"/>
      <w:r>
        <w:rPr>
          <w:szCs w:val="22"/>
        </w:rPr>
        <w:t xml:space="preserve"> </w:t>
      </w:r>
      <w:r>
        <w:rPr>
          <w:i/>
          <w:iCs/>
          <w:szCs w:val="22"/>
        </w:rPr>
        <w:t>integrity</w:t>
      </w:r>
      <w:r>
        <w:rPr>
          <w:szCs w:val="22"/>
        </w:rPr>
        <w:t xml:space="preserve"> paling </w:t>
      </w:r>
      <w:proofErr w:type="spellStart"/>
      <w:r>
        <w:rPr>
          <w:szCs w:val="22"/>
        </w:rPr>
        <w:t>tinggi</w:t>
      </w:r>
      <w:proofErr w:type="spellEnd"/>
      <w:r>
        <w:rPr>
          <w:szCs w:val="22"/>
        </w:rPr>
        <w:t xml:space="preserve">, yang </w:t>
      </w:r>
      <w:proofErr w:type="spellStart"/>
      <w:r>
        <w:rPr>
          <w:szCs w:val="22"/>
        </w:rPr>
        <w:t>disebabkan</w:t>
      </w:r>
      <w:proofErr w:type="spellEnd"/>
      <w:r>
        <w:rPr>
          <w:szCs w:val="22"/>
        </w:rPr>
        <w:t xml:space="preserve"> </w:t>
      </w:r>
      <w:proofErr w:type="spellStart"/>
      <w:r>
        <w:rPr>
          <w:szCs w:val="22"/>
        </w:rPr>
        <w:t>karena</w:t>
      </w:r>
      <w:proofErr w:type="spellEnd"/>
      <w:r>
        <w:rPr>
          <w:szCs w:val="22"/>
        </w:rPr>
        <w:t xml:space="preserve"> </w:t>
      </w:r>
      <w:proofErr w:type="spellStart"/>
      <w:r>
        <w:rPr>
          <w:szCs w:val="22"/>
        </w:rPr>
        <w:t>perbandingan</w:t>
      </w:r>
      <w:proofErr w:type="spellEnd"/>
      <w:r>
        <w:rPr>
          <w:szCs w:val="22"/>
        </w:rPr>
        <w:t xml:space="preserve"> </w:t>
      </w:r>
      <w:proofErr w:type="spellStart"/>
      <w:r>
        <w:rPr>
          <w:szCs w:val="22"/>
        </w:rPr>
        <w:t>ruang</w:t>
      </w:r>
      <w:proofErr w:type="spellEnd"/>
      <w:r>
        <w:rPr>
          <w:szCs w:val="22"/>
        </w:rPr>
        <w:t xml:space="preserve"> yang </w:t>
      </w:r>
      <w:proofErr w:type="spellStart"/>
      <w:r>
        <w:rPr>
          <w:szCs w:val="22"/>
        </w:rPr>
        <w:t>luas</w:t>
      </w:r>
      <w:proofErr w:type="spellEnd"/>
      <w:r>
        <w:rPr>
          <w:szCs w:val="22"/>
        </w:rPr>
        <w:t xml:space="preserve">, dan </w:t>
      </w:r>
      <w:proofErr w:type="spellStart"/>
      <w:r>
        <w:rPr>
          <w:szCs w:val="22"/>
        </w:rPr>
        <w:t>sekat</w:t>
      </w:r>
      <w:proofErr w:type="spellEnd"/>
      <w:r>
        <w:rPr>
          <w:szCs w:val="22"/>
        </w:rPr>
        <w:t xml:space="preserve"> yang minim, </w:t>
      </w:r>
      <w:proofErr w:type="spellStart"/>
      <w:r>
        <w:rPr>
          <w:szCs w:val="22"/>
        </w:rPr>
        <w:t>sehingga</w:t>
      </w:r>
      <w:proofErr w:type="spellEnd"/>
      <w:r>
        <w:rPr>
          <w:szCs w:val="22"/>
        </w:rPr>
        <w:t xml:space="preserve"> area </w:t>
      </w:r>
      <w:proofErr w:type="spellStart"/>
      <w:r>
        <w:rPr>
          <w:szCs w:val="22"/>
        </w:rPr>
        <w:t>ini</w:t>
      </w:r>
      <w:proofErr w:type="spellEnd"/>
      <w:r>
        <w:rPr>
          <w:szCs w:val="22"/>
        </w:rPr>
        <w:t xml:space="preserve"> </w:t>
      </w:r>
      <w:proofErr w:type="spellStart"/>
      <w:r>
        <w:rPr>
          <w:szCs w:val="22"/>
        </w:rPr>
        <w:t>dianggap</w:t>
      </w:r>
      <w:proofErr w:type="spellEnd"/>
      <w:r>
        <w:rPr>
          <w:szCs w:val="22"/>
        </w:rPr>
        <w:t xml:space="preserve"> </w:t>
      </w:r>
      <w:proofErr w:type="spellStart"/>
      <w:r>
        <w:rPr>
          <w:szCs w:val="22"/>
        </w:rPr>
        <w:t>sebagai</w:t>
      </w:r>
      <w:proofErr w:type="spellEnd"/>
      <w:r>
        <w:rPr>
          <w:szCs w:val="22"/>
        </w:rPr>
        <w:t xml:space="preserve"> </w:t>
      </w:r>
      <w:proofErr w:type="spellStart"/>
      <w:r>
        <w:rPr>
          <w:szCs w:val="22"/>
        </w:rPr>
        <w:t>pusat</w:t>
      </w:r>
      <w:proofErr w:type="spellEnd"/>
      <w:r>
        <w:rPr>
          <w:szCs w:val="22"/>
        </w:rPr>
        <w:t xml:space="preserve"> </w:t>
      </w:r>
      <w:proofErr w:type="spellStart"/>
      <w:r>
        <w:rPr>
          <w:szCs w:val="22"/>
        </w:rPr>
        <w:t>bangunan</w:t>
      </w:r>
      <w:proofErr w:type="spellEnd"/>
      <w:r>
        <w:rPr>
          <w:szCs w:val="22"/>
        </w:rPr>
        <w:t xml:space="preserve"> dan </w:t>
      </w:r>
      <w:proofErr w:type="spellStart"/>
      <w:r>
        <w:rPr>
          <w:szCs w:val="22"/>
        </w:rPr>
        <w:t>mudah</w:t>
      </w:r>
      <w:proofErr w:type="spellEnd"/>
      <w:r>
        <w:rPr>
          <w:szCs w:val="22"/>
        </w:rPr>
        <w:t xml:space="preserve"> </w:t>
      </w:r>
      <w:proofErr w:type="spellStart"/>
      <w:r>
        <w:rPr>
          <w:szCs w:val="22"/>
        </w:rPr>
        <w:t>dicapai</w:t>
      </w:r>
      <w:proofErr w:type="spellEnd"/>
      <w:r>
        <w:rPr>
          <w:szCs w:val="22"/>
        </w:rPr>
        <w:t xml:space="preserve"> </w:t>
      </w:r>
      <w:proofErr w:type="spellStart"/>
      <w:r>
        <w:rPr>
          <w:szCs w:val="22"/>
        </w:rPr>
        <w:t>dari</w:t>
      </w:r>
      <w:proofErr w:type="spellEnd"/>
      <w:r>
        <w:rPr>
          <w:szCs w:val="22"/>
        </w:rPr>
        <w:t xml:space="preserve"> </w:t>
      </w:r>
      <w:proofErr w:type="spellStart"/>
      <w:r>
        <w:rPr>
          <w:szCs w:val="22"/>
        </w:rPr>
        <w:t>seluruh</w:t>
      </w:r>
      <w:proofErr w:type="spellEnd"/>
      <w:r>
        <w:rPr>
          <w:szCs w:val="22"/>
        </w:rPr>
        <w:t xml:space="preserve"> </w:t>
      </w:r>
      <w:proofErr w:type="spellStart"/>
      <w:r>
        <w:rPr>
          <w:szCs w:val="22"/>
        </w:rPr>
        <w:t>ruangan</w:t>
      </w:r>
      <w:proofErr w:type="spellEnd"/>
      <w:r>
        <w:rPr>
          <w:szCs w:val="22"/>
        </w:rPr>
        <w:t xml:space="preserve"> yang </w:t>
      </w:r>
      <w:proofErr w:type="spellStart"/>
      <w:r>
        <w:rPr>
          <w:szCs w:val="22"/>
        </w:rPr>
        <w:t>ada</w:t>
      </w:r>
      <w:proofErr w:type="spellEnd"/>
      <w:r>
        <w:rPr>
          <w:szCs w:val="22"/>
        </w:rPr>
        <w:t xml:space="preserve"> di </w:t>
      </w:r>
      <w:proofErr w:type="spellStart"/>
      <w:r>
        <w:rPr>
          <w:szCs w:val="22"/>
        </w:rPr>
        <w:t>rumah</w:t>
      </w:r>
      <w:proofErr w:type="spellEnd"/>
      <w:r>
        <w:rPr>
          <w:szCs w:val="22"/>
        </w:rPr>
        <w:t xml:space="preserve"> </w:t>
      </w:r>
      <w:proofErr w:type="spellStart"/>
      <w:r>
        <w:rPr>
          <w:szCs w:val="22"/>
        </w:rPr>
        <w:t>tersebut</w:t>
      </w:r>
      <w:proofErr w:type="spellEnd"/>
      <w:r>
        <w:rPr>
          <w:szCs w:val="22"/>
        </w:rPr>
        <w:t xml:space="preserve">. </w:t>
      </w:r>
    </w:p>
    <w:p w14:paraId="26F76A98" w14:textId="77777777" w:rsidR="005B6145" w:rsidRDefault="00000000">
      <w:pPr>
        <w:pStyle w:val="Paragraph"/>
        <w:ind w:leftChars="100" w:left="240" w:firstLine="0"/>
        <w:jc w:val="center"/>
        <w:rPr>
          <w:rFonts w:ascii="Arial" w:hAnsi="Arial" w:cs="Arial"/>
          <w:szCs w:val="22"/>
        </w:rPr>
      </w:pPr>
      <w:r>
        <w:rPr>
          <w:rFonts w:ascii="Arial" w:hAnsi="Arial" w:cs="Arial"/>
          <w:noProof/>
          <w:szCs w:val="22"/>
        </w:rPr>
        <w:lastRenderedPageBreak/>
        <w:drawing>
          <wp:inline distT="0" distB="0" distL="0" distR="0" wp14:anchorId="20A20F85" wp14:editId="043A1C97">
            <wp:extent cx="871855" cy="1649095"/>
            <wp:effectExtent l="0" t="0" r="444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77601" cy="1660065"/>
                    </a:xfrm>
                    <a:prstGeom prst="rect">
                      <a:avLst/>
                    </a:prstGeom>
                    <a:noFill/>
                    <a:ln>
                      <a:noFill/>
                    </a:ln>
                  </pic:spPr>
                </pic:pic>
              </a:graphicData>
            </a:graphic>
          </wp:inline>
        </w:drawing>
      </w:r>
    </w:p>
    <w:p w14:paraId="7CC106F5" w14:textId="77777777" w:rsidR="005B6145" w:rsidRDefault="00000000">
      <w:pPr>
        <w:pStyle w:val="Caption"/>
        <w:spacing w:line="480" w:lineRule="auto"/>
        <w:ind w:leftChars="100" w:left="240"/>
        <w:jc w:val="center"/>
        <w:rPr>
          <w:sz w:val="22"/>
          <w:szCs w:val="22"/>
        </w:rPr>
      </w:pPr>
      <w:r>
        <w:t xml:space="preserve">Gambar </w:t>
      </w:r>
      <w:fldSimple w:instr=" SEQ Gambar \* ARABIC ">
        <w:r>
          <w:t>4</w:t>
        </w:r>
      </w:fldSimple>
      <w:r>
        <w:t>.</w:t>
      </w:r>
      <w:r>
        <w:rPr>
          <w:rFonts w:ascii="Times New Roman" w:hAnsi="Times New Roman" w:cs="Times New Roman"/>
          <w:sz w:val="22"/>
          <w:szCs w:val="22"/>
        </w:rPr>
        <w:t xml:space="preserve">Penataan Ruang Pada </w:t>
      </w:r>
      <w:proofErr w:type="spellStart"/>
      <w:r>
        <w:t>sampel</w:t>
      </w:r>
      <w:proofErr w:type="spellEnd"/>
      <w:r>
        <w:t xml:space="preserve"> </w:t>
      </w:r>
      <w:proofErr w:type="spellStart"/>
      <w:r>
        <w:t>Klojen</w:t>
      </w:r>
      <w:proofErr w:type="spellEnd"/>
      <w:r>
        <w:rPr>
          <w:rFonts w:ascii="Times New Roman" w:hAnsi="Times New Roman" w:cs="Times New Roman"/>
          <w:sz w:val="22"/>
          <w:szCs w:val="22"/>
        </w:rPr>
        <w:t xml:space="preserve"> 3 Yang </w:t>
      </w:r>
      <w:proofErr w:type="spellStart"/>
      <w:r>
        <w:rPr>
          <w:rFonts w:ascii="Times New Roman" w:hAnsi="Times New Roman" w:cs="Times New Roman"/>
          <w:sz w:val="22"/>
          <w:szCs w:val="22"/>
        </w:rPr>
        <w:t>Memiliki</w:t>
      </w:r>
      <w:proofErr w:type="spellEnd"/>
      <w:r>
        <w:rPr>
          <w:rFonts w:ascii="Times New Roman" w:hAnsi="Times New Roman" w:cs="Times New Roman"/>
          <w:sz w:val="22"/>
          <w:szCs w:val="22"/>
        </w:rPr>
        <w:t xml:space="preserve"> Nilai </w:t>
      </w:r>
      <w:r>
        <w:rPr>
          <w:rFonts w:ascii="Times New Roman" w:hAnsi="Times New Roman" w:cs="Times New Roman"/>
          <w:i/>
          <w:iCs/>
          <w:sz w:val="22"/>
          <w:szCs w:val="22"/>
        </w:rPr>
        <w:t>Integrity</w:t>
      </w:r>
      <w:r>
        <w:rPr>
          <w:rFonts w:ascii="Times New Roman" w:hAnsi="Times New Roman" w:cs="Times New Roman"/>
          <w:sz w:val="22"/>
          <w:szCs w:val="22"/>
        </w:rPr>
        <w:t xml:space="preserve"> </w:t>
      </w:r>
      <w:proofErr w:type="spellStart"/>
      <w:r>
        <w:rPr>
          <w:rFonts w:ascii="Times New Roman" w:hAnsi="Times New Roman" w:cs="Times New Roman"/>
          <w:sz w:val="22"/>
          <w:szCs w:val="22"/>
        </w:rPr>
        <w:t>Tertinggi</w:t>
      </w:r>
      <w:proofErr w:type="spellEnd"/>
    </w:p>
    <w:p w14:paraId="4A6709BA" w14:textId="26204F21" w:rsidR="005B6145" w:rsidRDefault="00D042D4" w:rsidP="00D042D4">
      <w:pPr>
        <w:pStyle w:val="Paragraph"/>
        <w:ind w:leftChars="100" w:left="240"/>
      </w:pPr>
      <w:r w:rsidRPr="00D042D4">
        <w:t xml:space="preserve">Karena </w:t>
      </w:r>
      <w:proofErr w:type="spellStart"/>
      <w:r w:rsidRPr="00D042D4">
        <w:t>halaman</w:t>
      </w:r>
      <w:proofErr w:type="spellEnd"/>
      <w:r w:rsidRPr="00D042D4">
        <w:t xml:space="preserve"> dan </w:t>
      </w:r>
      <w:proofErr w:type="spellStart"/>
      <w:r w:rsidRPr="00D042D4">
        <w:t>ruang</w:t>
      </w:r>
      <w:proofErr w:type="spellEnd"/>
      <w:r w:rsidRPr="00D042D4">
        <w:t xml:space="preserve"> </w:t>
      </w:r>
      <w:proofErr w:type="spellStart"/>
      <w:r w:rsidRPr="00D042D4">
        <w:t>keluarga</w:t>
      </w:r>
      <w:proofErr w:type="spellEnd"/>
      <w:r w:rsidRPr="00D042D4">
        <w:t xml:space="preserve"> </w:t>
      </w:r>
      <w:proofErr w:type="spellStart"/>
      <w:r w:rsidRPr="00D042D4">
        <w:t>dapat</w:t>
      </w:r>
      <w:proofErr w:type="spellEnd"/>
      <w:r w:rsidRPr="00D042D4">
        <w:t xml:space="preserve"> </w:t>
      </w:r>
      <w:proofErr w:type="spellStart"/>
      <w:r w:rsidRPr="00D042D4">
        <w:t>diakses</w:t>
      </w:r>
      <w:proofErr w:type="spellEnd"/>
      <w:r w:rsidRPr="00D042D4">
        <w:t xml:space="preserve"> </w:t>
      </w:r>
      <w:proofErr w:type="spellStart"/>
      <w:r w:rsidRPr="00D042D4">
        <w:t>dari</w:t>
      </w:r>
      <w:proofErr w:type="spellEnd"/>
      <w:r w:rsidRPr="00D042D4">
        <w:t xml:space="preserve"> area lain di </w:t>
      </w:r>
      <w:proofErr w:type="spellStart"/>
      <w:r w:rsidRPr="00D042D4">
        <w:t>dalam</w:t>
      </w:r>
      <w:proofErr w:type="spellEnd"/>
      <w:r w:rsidRPr="00D042D4">
        <w:t xml:space="preserve"> </w:t>
      </w:r>
      <w:proofErr w:type="spellStart"/>
      <w:r w:rsidRPr="00D042D4">
        <w:t>bangunan</w:t>
      </w:r>
      <w:proofErr w:type="spellEnd"/>
      <w:r w:rsidRPr="00D042D4">
        <w:t xml:space="preserve">, </w:t>
      </w:r>
      <w:proofErr w:type="spellStart"/>
      <w:r w:rsidRPr="00D042D4">
        <w:t>halaman</w:t>
      </w:r>
      <w:proofErr w:type="spellEnd"/>
      <w:r w:rsidRPr="00D042D4">
        <w:t xml:space="preserve"> dan </w:t>
      </w:r>
      <w:proofErr w:type="spellStart"/>
      <w:r w:rsidRPr="00D042D4">
        <w:t>ruang</w:t>
      </w:r>
      <w:proofErr w:type="spellEnd"/>
      <w:r w:rsidRPr="00D042D4">
        <w:t xml:space="preserve"> </w:t>
      </w:r>
      <w:proofErr w:type="spellStart"/>
      <w:r w:rsidRPr="00D042D4">
        <w:t>keluarga</w:t>
      </w:r>
      <w:proofErr w:type="spellEnd"/>
      <w:r w:rsidRPr="00D042D4">
        <w:t xml:space="preserve"> </w:t>
      </w:r>
      <w:proofErr w:type="spellStart"/>
      <w:r w:rsidRPr="00D042D4">
        <w:t>memiliki</w:t>
      </w:r>
      <w:proofErr w:type="spellEnd"/>
      <w:r w:rsidRPr="00D042D4">
        <w:t xml:space="preserve"> </w:t>
      </w:r>
      <w:proofErr w:type="spellStart"/>
      <w:r w:rsidRPr="00D042D4">
        <w:t>nilai</w:t>
      </w:r>
      <w:proofErr w:type="spellEnd"/>
      <w:r w:rsidRPr="00D042D4">
        <w:t xml:space="preserve"> </w:t>
      </w:r>
      <w:proofErr w:type="spellStart"/>
      <w:r w:rsidRPr="00D042D4">
        <w:t>integritas</w:t>
      </w:r>
      <w:proofErr w:type="spellEnd"/>
      <w:r w:rsidRPr="00D042D4">
        <w:t xml:space="preserve"> yang </w:t>
      </w:r>
      <w:proofErr w:type="spellStart"/>
      <w:r w:rsidRPr="00D042D4">
        <w:t>tinggi</w:t>
      </w:r>
      <w:proofErr w:type="spellEnd"/>
      <w:r w:rsidRPr="00D042D4">
        <w:t>.</w:t>
      </w:r>
      <w:r w:rsidR="00000000">
        <w:t xml:space="preserve"> </w:t>
      </w:r>
      <w:proofErr w:type="spellStart"/>
      <w:r>
        <w:t>Terdapat</w:t>
      </w:r>
      <w:proofErr w:type="spellEnd"/>
      <w:r w:rsidRPr="00D042D4">
        <w:t xml:space="preserve"> gang </w:t>
      </w:r>
      <w:proofErr w:type="spellStart"/>
      <w:r w:rsidRPr="00D042D4">
        <w:t>sirkulasi</w:t>
      </w:r>
      <w:proofErr w:type="spellEnd"/>
      <w:r w:rsidRPr="00D042D4">
        <w:t xml:space="preserve"> dan </w:t>
      </w:r>
      <w:proofErr w:type="spellStart"/>
      <w:r w:rsidRPr="00D042D4">
        <w:t>ruang</w:t>
      </w:r>
      <w:proofErr w:type="spellEnd"/>
      <w:r w:rsidRPr="00D042D4">
        <w:t xml:space="preserve"> </w:t>
      </w:r>
      <w:proofErr w:type="spellStart"/>
      <w:r w:rsidRPr="00D042D4">
        <w:t>tidur</w:t>
      </w:r>
      <w:proofErr w:type="spellEnd"/>
      <w:r w:rsidRPr="00D042D4">
        <w:t xml:space="preserve"> yang </w:t>
      </w:r>
      <w:proofErr w:type="spellStart"/>
      <w:r w:rsidRPr="00D042D4">
        <w:t>dianggap</w:t>
      </w:r>
      <w:proofErr w:type="spellEnd"/>
      <w:r w:rsidRPr="00D042D4">
        <w:t xml:space="preserve"> </w:t>
      </w:r>
      <w:proofErr w:type="spellStart"/>
      <w:r w:rsidRPr="00D042D4">
        <w:t>memiliki</w:t>
      </w:r>
      <w:proofErr w:type="spellEnd"/>
      <w:r w:rsidRPr="00D042D4">
        <w:t xml:space="preserve"> </w:t>
      </w:r>
      <w:proofErr w:type="spellStart"/>
      <w:r w:rsidRPr="00D042D4">
        <w:t>nilai</w:t>
      </w:r>
      <w:proofErr w:type="spellEnd"/>
      <w:r w:rsidRPr="00D042D4">
        <w:t xml:space="preserve"> integrity </w:t>
      </w:r>
      <w:proofErr w:type="spellStart"/>
      <w:r w:rsidRPr="00D042D4">
        <w:t>rendah</w:t>
      </w:r>
      <w:proofErr w:type="spellEnd"/>
      <w:r w:rsidRPr="00D042D4">
        <w:t xml:space="preserve"> di </w:t>
      </w:r>
      <w:proofErr w:type="spellStart"/>
      <w:r w:rsidRPr="00D042D4">
        <w:t>sebelah</w:t>
      </w:r>
      <w:proofErr w:type="spellEnd"/>
      <w:r w:rsidRPr="00D042D4">
        <w:t xml:space="preserve"> </w:t>
      </w:r>
      <w:proofErr w:type="spellStart"/>
      <w:r w:rsidRPr="00D042D4">
        <w:t>bangunan</w:t>
      </w:r>
      <w:proofErr w:type="spellEnd"/>
      <w:r w:rsidRPr="00D042D4">
        <w:t xml:space="preserve">. </w:t>
      </w:r>
      <w:proofErr w:type="spellStart"/>
      <w:r w:rsidRPr="00D042D4">
        <w:t>Integritas</w:t>
      </w:r>
      <w:proofErr w:type="spellEnd"/>
      <w:r w:rsidRPr="00D042D4">
        <w:t xml:space="preserve"> </w:t>
      </w:r>
      <w:proofErr w:type="spellStart"/>
      <w:r w:rsidRPr="00D042D4">
        <w:t>dipengaruhi</w:t>
      </w:r>
      <w:proofErr w:type="spellEnd"/>
      <w:r w:rsidRPr="00D042D4">
        <w:t xml:space="preserve"> oleh </w:t>
      </w:r>
      <w:proofErr w:type="spellStart"/>
      <w:r w:rsidRPr="00D042D4">
        <w:t>bentuk</w:t>
      </w:r>
      <w:proofErr w:type="spellEnd"/>
      <w:r w:rsidRPr="00D042D4">
        <w:t xml:space="preserve"> </w:t>
      </w:r>
      <w:proofErr w:type="spellStart"/>
      <w:r w:rsidRPr="00D042D4">
        <w:t>bangunan</w:t>
      </w:r>
      <w:proofErr w:type="spellEnd"/>
      <w:r w:rsidRPr="00D042D4">
        <w:t xml:space="preserve"> dan </w:t>
      </w:r>
      <w:proofErr w:type="spellStart"/>
      <w:r w:rsidRPr="00D042D4">
        <w:t>tingkat</w:t>
      </w:r>
      <w:proofErr w:type="spellEnd"/>
      <w:r w:rsidRPr="00D042D4">
        <w:t xml:space="preserve"> </w:t>
      </w:r>
      <w:proofErr w:type="spellStart"/>
      <w:r w:rsidRPr="00D042D4">
        <w:t>kerapatan</w:t>
      </w:r>
      <w:proofErr w:type="spellEnd"/>
      <w:r w:rsidRPr="00D042D4">
        <w:t xml:space="preserve"> </w:t>
      </w:r>
      <w:proofErr w:type="spellStart"/>
      <w:r w:rsidRPr="00D042D4">
        <w:t>atau</w:t>
      </w:r>
      <w:proofErr w:type="spellEnd"/>
      <w:r w:rsidRPr="00D042D4">
        <w:t xml:space="preserve"> </w:t>
      </w:r>
      <w:proofErr w:type="spellStart"/>
      <w:r w:rsidRPr="00D042D4">
        <w:t>sekat</w:t>
      </w:r>
      <w:proofErr w:type="spellEnd"/>
      <w:r w:rsidRPr="00D042D4">
        <w:t xml:space="preserve"> </w:t>
      </w:r>
      <w:proofErr w:type="spellStart"/>
      <w:r w:rsidRPr="00D042D4">
        <w:t>ruang</w:t>
      </w:r>
      <w:proofErr w:type="spellEnd"/>
      <w:r w:rsidRPr="00D042D4">
        <w:t xml:space="preserve">. </w:t>
      </w:r>
      <w:proofErr w:type="spellStart"/>
      <w:r w:rsidRPr="00D042D4">
        <w:t>Bangunan</w:t>
      </w:r>
      <w:proofErr w:type="spellEnd"/>
      <w:r w:rsidRPr="00D042D4">
        <w:t xml:space="preserve"> </w:t>
      </w:r>
      <w:proofErr w:type="spellStart"/>
      <w:r w:rsidRPr="00D042D4">
        <w:t>dengan</w:t>
      </w:r>
      <w:proofErr w:type="spellEnd"/>
      <w:r w:rsidRPr="00D042D4">
        <w:t xml:space="preserve"> </w:t>
      </w:r>
      <w:proofErr w:type="spellStart"/>
      <w:r w:rsidRPr="00D042D4">
        <w:t>aspek</w:t>
      </w:r>
      <w:proofErr w:type="spellEnd"/>
      <w:r w:rsidRPr="00D042D4">
        <w:t xml:space="preserve"> </w:t>
      </w:r>
      <w:proofErr w:type="spellStart"/>
      <w:r w:rsidRPr="00D042D4">
        <w:t>integritas</w:t>
      </w:r>
      <w:proofErr w:type="spellEnd"/>
      <w:r w:rsidRPr="00D042D4">
        <w:t xml:space="preserve"> </w:t>
      </w:r>
      <w:proofErr w:type="spellStart"/>
      <w:r w:rsidRPr="00D042D4">
        <w:t>tinggi</w:t>
      </w:r>
      <w:proofErr w:type="spellEnd"/>
      <w:r w:rsidRPr="00D042D4">
        <w:t xml:space="preserve"> </w:t>
      </w:r>
      <w:proofErr w:type="spellStart"/>
      <w:r w:rsidRPr="00D042D4">
        <w:t>memiliki</w:t>
      </w:r>
      <w:proofErr w:type="spellEnd"/>
      <w:r w:rsidRPr="00D042D4">
        <w:t xml:space="preserve"> </w:t>
      </w:r>
      <w:proofErr w:type="spellStart"/>
      <w:r w:rsidRPr="00D042D4">
        <w:t>ruang</w:t>
      </w:r>
      <w:proofErr w:type="spellEnd"/>
      <w:r w:rsidRPr="00D042D4">
        <w:t xml:space="preserve"> di </w:t>
      </w:r>
      <w:proofErr w:type="spellStart"/>
      <w:r w:rsidRPr="00D042D4">
        <w:t>depan</w:t>
      </w:r>
      <w:proofErr w:type="spellEnd"/>
      <w:r w:rsidRPr="00D042D4">
        <w:t xml:space="preserve"> yang </w:t>
      </w:r>
      <w:proofErr w:type="spellStart"/>
      <w:r w:rsidRPr="00D042D4">
        <w:t>simetris</w:t>
      </w:r>
      <w:proofErr w:type="spellEnd"/>
      <w:r w:rsidRPr="00D042D4">
        <w:t xml:space="preserve"> </w:t>
      </w:r>
      <w:proofErr w:type="spellStart"/>
      <w:r w:rsidRPr="00D042D4">
        <w:t>dengan</w:t>
      </w:r>
      <w:proofErr w:type="spellEnd"/>
      <w:r w:rsidRPr="00D042D4">
        <w:t xml:space="preserve"> </w:t>
      </w:r>
      <w:proofErr w:type="spellStart"/>
      <w:r w:rsidRPr="00D042D4">
        <w:t>sekat</w:t>
      </w:r>
      <w:proofErr w:type="spellEnd"/>
      <w:r w:rsidRPr="00D042D4">
        <w:t xml:space="preserve"> </w:t>
      </w:r>
      <w:proofErr w:type="spellStart"/>
      <w:r w:rsidRPr="00D042D4">
        <w:t>ruang</w:t>
      </w:r>
      <w:proofErr w:type="spellEnd"/>
      <w:r w:rsidRPr="00D042D4">
        <w:t xml:space="preserve"> minimal di </w:t>
      </w:r>
      <w:proofErr w:type="spellStart"/>
      <w:r w:rsidRPr="00D042D4">
        <w:t>tengahnya</w:t>
      </w:r>
      <w:proofErr w:type="spellEnd"/>
      <w:r w:rsidRPr="00D042D4">
        <w:t xml:space="preserve">. </w:t>
      </w:r>
      <w:proofErr w:type="spellStart"/>
      <w:r w:rsidRPr="00D042D4">
        <w:t>Bangunan</w:t>
      </w:r>
      <w:proofErr w:type="spellEnd"/>
      <w:r w:rsidRPr="00D042D4">
        <w:t xml:space="preserve"> </w:t>
      </w:r>
      <w:proofErr w:type="spellStart"/>
      <w:r w:rsidRPr="00D042D4">
        <w:t>dengan</w:t>
      </w:r>
      <w:proofErr w:type="spellEnd"/>
      <w:r w:rsidRPr="00D042D4">
        <w:t xml:space="preserve"> </w:t>
      </w:r>
      <w:proofErr w:type="spellStart"/>
      <w:r w:rsidRPr="00D042D4">
        <w:t>tatanan</w:t>
      </w:r>
      <w:proofErr w:type="spellEnd"/>
      <w:r w:rsidRPr="00D042D4">
        <w:t xml:space="preserve"> </w:t>
      </w:r>
      <w:proofErr w:type="spellStart"/>
      <w:r w:rsidRPr="00D042D4">
        <w:t>ruang</w:t>
      </w:r>
      <w:proofErr w:type="spellEnd"/>
      <w:r w:rsidRPr="00D042D4">
        <w:t xml:space="preserve"> linier dan </w:t>
      </w:r>
      <w:proofErr w:type="spellStart"/>
      <w:r w:rsidRPr="00D042D4">
        <w:t>memanjang</w:t>
      </w:r>
      <w:proofErr w:type="spellEnd"/>
      <w:r w:rsidRPr="00D042D4">
        <w:t xml:space="preserve"> </w:t>
      </w:r>
      <w:proofErr w:type="spellStart"/>
      <w:r w:rsidRPr="00D042D4">
        <w:t>membentuk</w:t>
      </w:r>
      <w:proofErr w:type="spellEnd"/>
      <w:r w:rsidRPr="00D042D4">
        <w:t xml:space="preserve"> </w:t>
      </w:r>
      <w:proofErr w:type="spellStart"/>
      <w:r w:rsidRPr="00D042D4">
        <w:t>sirkulasi</w:t>
      </w:r>
      <w:proofErr w:type="spellEnd"/>
      <w:r w:rsidRPr="00D042D4">
        <w:t xml:space="preserve"> </w:t>
      </w:r>
      <w:proofErr w:type="spellStart"/>
      <w:r w:rsidRPr="00D042D4">
        <w:t>lorong</w:t>
      </w:r>
      <w:proofErr w:type="spellEnd"/>
      <w:r w:rsidRPr="00D042D4">
        <w:t xml:space="preserve">, yang </w:t>
      </w:r>
      <w:proofErr w:type="spellStart"/>
      <w:r w:rsidRPr="00D042D4">
        <w:t>memperkecil</w:t>
      </w:r>
      <w:proofErr w:type="spellEnd"/>
      <w:r w:rsidRPr="00D042D4">
        <w:t xml:space="preserve"> </w:t>
      </w:r>
      <w:proofErr w:type="spellStart"/>
      <w:r w:rsidRPr="00D042D4">
        <w:t>hubungan</w:t>
      </w:r>
      <w:proofErr w:type="spellEnd"/>
      <w:r w:rsidRPr="00D042D4">
        <w:t xml:space="preserve"> dan </w:t>
      </w:r>
      <w:proofErr w:type="spellStart"/>
      <w:r w:rsidRPr="00D042D4">
        <w:t>akses</w:t>
      </w:r>
      <w:proofErr w:type="spellEnd"/>
      <w:r w:rsidRPr="00D042D4">
        <w:t xml:space="preserve"> </w:t>
      </w:r>
      <w:proofErr w:type="spellStart"/>
      <w:r w:rsidRPr="00D042D4">
        <w:t>antar</w:t>
      </w:r>
      <w:proofErr w:type="spellEnd"/>
      <w:r w:rsidRPr="00D042D4">
        <w:t xml:space="preserve"> </w:t>
      </w:r>
      <w:proofErr w:type="spellStart"/>
      <w:r w:rsidRPr="00D042D4">
        <w:t>ruang</w:t>
      </w:r>
      <w:proofErr w:type="spellEnd"/>
      <w:r w:rsidRPr="00D042D4">
        <w:t xml:space="preserve">, </w:t>
      </w:r>
      <w:proofErr w:type="spellStart"/>
      <w:r w:rsidRPr="00D042D4">
        <w:t>sehingga</w:t>
      </w:r>
      <w:proofErr w:type="spellEnd"/>
      <w:r w:rsidRPr="00D042D4">
        <w:t xml:space="preserve"> </w:t>
      </w:r>
      <w:proofErr w:type="spellStart"/>
      <w:r w:rsidRPr="00D042D4">
        <w:t>integritasnya</w:t>
      </w:r>
      <w:proofErr w:type="spellEnd"/>
      <w:r w:rsidRPr="00D042D4">
        <w:t xml:space="preserve"> </w:t>
      </w:r>
      <w:proofErr w:type="spellStart"/>
      <w:r w:rsidRPr="00D042D4">
        <w:t>kecil</w:t>
      </w:r>
      <w:proofErr w:type="spellEnd"/>
      <w:r w:rsidRPr="00D042D4">
        <w:t xml:space="preserve">. </w:t>
      </w:r>
      <w:proofErr w:type="spellStart"/>
      <w:r w:rsidRPr="00D042D4">
        <w:t>Tatanan</w:t>
      </w:r>
      <w:proofErr w:type="spellEnd"/>
      <w:r w:rsidRPr="00D042D4">
        <w:t xml:space="preserve"> </w:t>
      </w:r>
      <w:proofErr w:type="spellStart"/>
      <w:r w:rsidRPr="00D042D4">
        <w:t>ruang</w:t>
      </w:r>
      <w:proofErr w:type="spellEnd"/>
      <w:r w:rsidRPr="00D042D4">
        <w:t xml:space="preserve"> </w:t>
      </w:r>
      <w:proofErr w:type="spellStart"/>
      <w:r w:rsidRPr="00D042D4">
        <w:t>simetri</w:t>
      </w:r>
      <w:proofErr w:type="spellEnd"/>
      <w:r w:rsidRPr="00D042D4">
        <w:t xml:space="preserve"> </w:t>
      </w:r>
      <w:proofErr w:type="spellStart"/>
      <w:r w:rsidRPr="00D042D4">
        <w:t>ini</w:t>
      </w:r>
      <w:proofErr w:type="spellEnd"/>
      <w:r w:rsidRPr="00D042D4">
        <w:t xml:space="preserve"> juga </w:t>
      </w:r>
      <w:proofErr w:type="spellStart"/>
      <w:r w:rsidRPr="00D042D4">
        <w:t>memudahkan</w:t>
      </w:r>
      <w:proofErr w:type="spellEnd"/>
      <w:r w:rsidRPr="00D042D4">
        <w:t xml:space="preserve"> </w:t>
      </w:r>
      <w:proofErr w:type="spellStart"/>
      <w:r w:rsidRPr="00D042D4">
        <w:t>penghuni</w:t>
      </w:r>
      <w:proofErr w:type="spellEnd"/>
      <w:r w:rsidRPr="00D042D4">
        <w:t xml:space="preserve"> </w:t>
      </w:r>
      <w:proofErr w:type="spellStart"/>
      <w:r w:rsidRPr="00D042D4">
        <w:t>untuk</w:t>
      </w:r>
      <w:proofErr w:type="spellEnd"/>
      <w:r w:rsidRPr="00D042D4">
        <w:t xml:space="preserve"> </w:t>
      </w:r>
      <w:proofErr w:type="spellStart"/>
      <w:r w:rsidRPr="00D042D4">
        <w:t>berinteraksi</w:t>
      </w:r>
      <w:proofErr w:type="spellEnd"/>
      <w:r w:rsidRPr="00D042D4">
        <w:t xml:space="preserve"> </w:t>
      </w:r>
      <w:proofErr w:type="spellStart"/>
      <w:r w:rsidRPr="00D042D4">
        <w:t>satu</w:t>
      </w:r>
      <w:proofErr w:type="spellEnd"/>
      <w:r w:rsidRPr="00D042D4">
        <w:t xml:space="preserve"> </w:t>
      </w:r>
      <w:proofErr w:type="spellStart"/>
      <w:r w:rsidRPr="00D042D4">
        <w:t>sama</w:t>
      </w:r>
      <w:proofErr w:type="spellEnd"/>
      <w:r w:rsidRPr="00D042D4">
        <w:t xml:space="preserve"> lain dan </w:t>
      </w:r>
      <w:proofErr w:type="spellStart"/>
      <w:r w:rsidRPr="00D042D4">
        <w:t>memberikan</w:t>
      </w:r>
      <w:proofErr w:type="spellEnd"/>
      <w:r w:rsidRPr="00D042D4">
        <w:t xml:space="preserve"> </w:t>
      </w:r>
      <w:proofErr w:type="spellStart"/>
      <w:r w:rsidRPr="00D042D4">
        <w:t>akses</w:t>
      </w:r>
      <w:proofErr w:type="spellEnd"/>
      <w:r w:rsidRPr="00D042D4">
        <w:t xml:space="preserve"> </w:t>
      </w:r>
      <w:proofErr w:type="spellStart"/>
      <w:r w:rsidRPr="00D042D4">
        <w:t>ke</w:t>
      </w:r>
      <w:proofErr w:type="spellEnd"/>
      <w:r w:rsidRPr="00D042D4">
        <w:t xml:space="preserve"> </w:t>
      </w:r>
      <w:proofErr w:type="spellStart"/>
      <w:r w:rsidRPr="00D042D4">
        <w:t>sirkulasi</w:t>
      </w:r>
      <w:proofErr w:type="spellEnd"/>
      <w:r w:rsidRPr="00D042D4">
        <w:t xml:space="preserve"> </w:t>
      </w:r>
      <w:proofErr w:type="spellStart"/>
      <w:r w:rsidRPr="00D042D4">
        <w:t>terpusat</w:t>
      </w:r>
      <w:proofErr w:type="spellEnd"/>
      <w:r w:rsidRPr="00D042D4">
        <w:t xml:space="preserve"> di </w:t>
      </w:r>
      <w:proofErr w:type="spellStart"/>
      <w:r w:rsidRPr="00D042D4">
        <w:t>tengah.</w:t>
      </w:r>
      <w:r w:rsidR="00000000">
        <w:t>Ruang</w:t>
      </w:r>
      <w:proofErr w:type="spellEnd"/>
      <w:r w:rsidR="00000000">
        <w:t xml:space="preserve"> </w:t>
      </w:r>
      <w:proofErr w:type="spellStart"/>
      <w:r w:rsidR="00000000">
        <w:t>keluarga</w:t>
      </w:r>
      <w:proofErr w:type="spellEnd"/>
      <w:r w:rsidR="00000000">
        <w:t xml:space="preserve"> dan </w:t>
      </w:r>
      <w:proofErr w:type="spellStart"/>
      <w:r w:rsidR="00000000">
        <w:t>halaman</w:t>
      </w:r>
      <w:proofErr w:type="spellEnd"/>
      <w:r w:rsidR="00000000">
        <w:t xml:space="preserve"> di </w:t>
      </w:r>
      <w:proofErr w:type="spellStart"/>
      <w:r w:rsidR="00000000">
        <w:t>bangunan</w:t>
      </w:r>
      <w:proofErr w:type="spellEnd"/>
      <w:r w:rsidR="00000000">
        <w:t xml:space="preserve"> </w:t>
      </w:r>
      <w:proofErr w:type="spellStart"/>
      <w:r w:rsidR="00000000">
        <w:t>rumah</w:t>
      </w:r>
      <w:proofErr w:type="spellEnd"/>
      <w:r w:rsidR="00000000">
        <w:t xml:space="preserve"> </w:t>
      </w:r>
      <w:proofErr w:type="spellStart"/>
      <w:r w:rsidR="00000000">
        <w:t>tinggal</w:t>
      </w:r>
      <w:proofErr w:type="spellEnd"/>
      <w:r w:rsidR="00000000">
        <w:t xml:space="preserve"> </w:t>
      </w:r>
      <w:proofErr w:type="spellStart"/>
      <w:r w:rsidR="00000000">
        <w:t>kolonial</w:t>
      </w:r>
      <w:proofErr w:type="spellEnd"/>
      <w:r w:rsidR="00000000">
        <w:t xml:space="preserve"> di </w:t>
      </w:r>
      <w:proofErr w:type="spellStart"/>
      <w:r w:rsidR="00000000">
        <w:t>Klojen</w:t>
      </w:r>
      <w:proofErr w:type="spellEnd"/>
      <w:r w:rsidR="00000000">
        <w:t xml:space="preserve"> Kota Malang </w:t>
      </w:r>
      <w:proofErr w:type="spellStart"/>
      <w:r w:rsidR="00000000">
        <w:t>memiliki</w:t>
      </w:r>
      <w:proofErr w:type="spellEnd"/>
      <w:r w:rsidR="00000000">
        <w:t xml:space="preserve"> </w:t>
      </w:r>
      <w:proofErr w:type="spellStart"/>
      <w:r w:rsidR="00000000">
        <w:t>nilai</w:t>
      </w:r>
      <w:proofErr w:type="spellEnd"/>
      <w:r w:rsidR="00000000">
        <w:t xml:space="preserve"> integrity </w:t>
      </w:r>
      <w:proofErr w:type="spellStart"/>
      <w:r w:rsidR="00000000">
        <w:t>tinggi</w:t>
      </w:r>
      <w:proofErr w:type="spellEnd"/>
      <w:r w:rsidR="00000000">
        <w:t xml:space="preserve">. Ruang </w:t>
      </w:r>
      <w:proofErr w:type="spellStart"/>
      <w:r w:rsidR="00000000">
        <w:t>keluarga</w:t>
      </w:r>
      <w:proofErr w:type="spellEnd"/>
      <w:r w:rsidR="00000000">
        <w:t xml:space="preserve"> dan </w:t>
      </w:r>
      <w:proofErr w:type="spellStart"/>
      <w:r w:rsidR="00000000">
        <w:t>halaman</w:t>
      </w:r>
      <w:proofErr w:type="spellEnd"/>
      <w:r w:rsidR="00000000">
        <w:t xml:space="preserve"> </w:t>
      </w:r>
      <w:proofErr w:type="spellStart"/>
      <w:r w:rsidR="00000000">
        <w:t>ini</w:t>
      </w:r>
      <w:proofErr w:type="spellEnd"/>
      <w:r w:rsidR="00000000">
        <w:t xml:space="preserve"> </w:t>
      </w:r>
      <w:proofErr w:type="spellStart"/>
      <w:r w:rsidR="00000000">
        <w:t>terdiri</w:t>
      </w:r>
      <w:proofErr w:type="spellEnd"/>
      <w:r w:rsidR="00000000">
        <w:t xml:space="preserve"> </w:t>
      </w:r>
      <w:proofErr w:type="spellStart"/>
      <w:r w:rsidR="00000000">
        <w:t>dari</w:t>
      </w:r>
      <w:proofErr w:type="spellEnd"/>
      <w:r w:rsidR="00000000">
        <w:t xml:space="preserve"> </w:t>
      </w:r>
      <w:proofErr w:type="spellStart"/>
      <w:r w:rsidR="00000000">
        <w:t>ruang</w:t>
      </w:r>
      <w:proofErr w:type="spellEnd"/>
      <w:r w:rsidR="00000000">
        <w:t xml:space="preserve"> yang </w:t>
      </w:r>
      <w:proofErr w:type="spellStart"/>
      <w:r w:rsidR="00000000">
        <w:t>memiliki</w:t>
      </w:r>
      <w:proofErr w:type="spellEnd"/>
      <w:r w:rsidR="00000000">
        <w:t xml:space="preserve"> </w:t>
      </w:r>
      <w:proofErr w:type="spellStart"/>
      <w:r w:rsidR="00000000">
        <w:t>pencapaian</w:t>
      </w:r>
      <w:proofErr w:type="spellEnd"/>
      <w:r w:rsidR="00000000">
        <w:t xml:space="preserve"> </w:t>
      </w:r>
      <w:proofErr w:type="spellStart"/>
      <w:r w:rsidR="00000000">
        <w:t>antar</w:t>
      </w:r>
      <w:proofErr w:type="spellEnd"/>
      <w:r w:rsidR="00000000">
        <w:t xml:space="preserve"> </w:t>
      </w:r>
      <w:proofErr w:type="spellStart"/>
      <w:r w:rsidR="00000000">
        <w:t>ruang</w:t>
      </w:r>
      <w:proofErr w:type="spellEnd"/>
      <w:r w:rsidR="00000000">
        <w:t xml:space="preserve"> yang </w:t>
      </w:r>
      <w:proofErr w:type="spellStart"/>
      <w:r w:rsidR="00000000">
        <w:t>sulit</w:t>
      </w:r>
      <w:proofErr w:type="spellEnd"/>
      <w:r w:rsidR="00000000">
        <w:t xml:space="preserve">, </w:t>
      </w:r>
      <w:proofErr w:type="spellStart"/>
      <w:r w:rsidR="00000000">
        <w:t>sehingga</w:t>
      </w:r>
      <w:proofErr w:type="spellEnd"/>
      <w:r w:rsidR="00000000">
        <w:t xml:space="preserve"> </w:t>
      </w:r>
      <w:proofErr w:type="spellStart"/>
      <w:r w:rsidR="00000000">
        <w:t>posisi</w:t>
      </w:r>
      <w:proofErr w:type="spellEnd"/>
      <w:r w:rsidR="00000000">
        <w:t xml:space="preserve"> </w:t>
      </w:r>
      <w:proofErr w:type="spellStart"/>
      <w:r w:rsidR="00000000">
        <w:t>penataan</w:t>
      </w:r>
      <w:proofErr w:type="spellEnd"/>
      <w:r w:rsidR="00000000">
        <w:t xml:space="preserve"> </w:t>
      </w:r>
      <w:proofErr w:type="spellStart"/>
      <w:r w:rsidR="00000000">
        <w:t>massa</w:t>
      </w:r>
      <w:proofErr w:type="spellEnd"/>
      <w:r w:rsidR="00000000">
        <w:t xml:space="preserve"> </w:t>
      </w:r>
      <w:proofErr w:type="spellStart"/>
      <w:r w:rsidR="00000000">
        <w:t>bangunan</w:t>
      </w:r>
      <w:proofErr w:type="spellEnd"/>
      <w:r w:rsidR="00000000">
        <w:t xml:space="preserve">. </w:t>
      </w:r>
      <w:proofErr w:type="spellStart"/>
      <w:r w:rsidR="00000000">
        <w:t>Bangunan</w:t>
      </w:r>
      <w:proofErr w:type="spellEnd"/>
      <w:r w:rsidR="00000000">
        <w:t xml:space="preserve"> yang </w:t>
      </w:r>
      <w:proofErr w:type="spellStart"/>
      <w:r w:rsidR="00000000">
        <w:t>berada</w:t>
      </w:r>
      <w:proofErr w:type="spellEnd"/>
      <w:r w:rsidR="00000000">
        <w:t xml:space="preserve"> pada </w:t>
      </w:r>
      <w:proofErr w:type="spellStart"/>
      <w:r w:rsidR="00000000">
        <w:t>lahan</w:t>
      </w:r>
      <w:proofErr w:type="spellEnd"/>
      <w:r w:rsidR="00000000">
        <w:t xml:space="preserve"> yang </w:t>
      </w:r>
      <w:proofErr w:type="spellStart"/>
      <w:r w:rsidR="00000000">
        <w:t>luas</w:t>
      </w:r>
      <w:proofErr w:type="spellEnd"/>
      <w:r w:rsidR="00000000">
        <w:t xml:space="preserve"> </w:t>
      </w:r>
      <w:proofErr w:type="spellStart"/>
      <w:r w:rsidR="00000000">
        <w:t>dengan</w:t>
      </w:r>
      <w:proofErr w:type="spellEnd"/>
      <w:r w:rsidR="00000000">
        <w:t xml:space="preserve"> </w:t>
      </w:r>
      <w:proofErr w:type="spellStart"/>
      <w:r w:rsidR="00000000">
        <w:t>penataan</w:t>
      </w:r>
      <w:proofErr w:type="spellEnd"/>
      <w:r w:rsidR="00000000">
        <w:t xml:space="preserve"> </w:t>
      </w:r>
      <w:proofErr w:type="spellStart"/>
      <w:r w:rsidR="00000000">
        <w:t>massa</w:t>
      </w:r>
      <w:proofErr w:type="spellEnd"/>
      <w:r w:rsidR="00000000">
        <w:t xml:space="preserve"> </w:t>
      </w:r>
      <w:proofErr w:type="spellStart"/>
      <w:r w:rsidR="00000000">
        <w:t>bangunan</w:t>
      </w:r>
      <w:proofErr w:type="spellEnd"/>
      <w:r w:rsidR="00000000">
        <w:t xml:space="preserve"> yang </w:t>
      </w:r>
      <w:proofErr w:type="spellStart"/>
      <w:r w:rsidR="00000000">
        <w:t>terdiri</w:t>
      </w:r>
      <w:proofErr w:type="spellEnd"/>
      <w:r w:rsidR="00000000">
        <w:t xml:space="preserve"> </w:t>
      </w:r>
      <w:proofErr w:type="spellStart"/>
      <w:r w:rsidR="00000000">
        <w:t>dari</w:t>
      </w:r>
      <w:proofErr w:type="spellEnd"/>
      <w:r w:rsidR="00000000">
        <w:t xml:space="preserve"> </w:t>
      </w:r>
      <w:proofErr w:type="spellStart"/>
      <w:r w:rsidR="00000000">
        <w:t>ruang-ruang</w:t>
      </w:r>
      <w:proofErr w:type="spellEnd"/>
      <w:r w:rsidR="00000000">
        <w:t xml:space="preserve"> yang </w:t>
      </w:r>
      <w:proofErr w:type="spellStart"/>
      <w:r w:rsidR="00000000">
        <w:t>terdiri</w:t>
      </w:r>
      <w:proofErr w:type="spellEnd"/>
      <w:r w:rsidR="00000000">
        <w:t xml:space="preserve"> </w:t>
      </w:r>
      <w:proofErr w:type="spellStart"/>
      <w:r w:rsidR="00000000">
        <w:t>dari</w:t>
      </w:r>
      <w:proofErr w:type="spellEnd"/>
      <w:r w:rsidR="00000000">
        <w:t xml:space="preserve"> </w:t>
      </w:r>
      <w:proofErr w:type="spellStart"/>
      <w:r w:rsidR="00000000">
        <w:t>kelompok-kelompok</w:t>
      </w:r>
      <w:proofErr w:type="spellEnd"/>
      <w:r w:rsidR="00000000">
        <w:t xml:space="preserve"> </w:t>
      </w:r>
      <w:proofErr w:type="spellStart"/>
      <w:r w:rsidR="00000000">
        <w:t>ruang</w:t>
      </w:r>
      <w:proofErr w:type="spellEnd"/>
      <w:r w:rsidR="00000000">
        <w:t xml:space="preserve"> </w:t>
      </w:r>
      <w:proofErr w:type="spellStart"/>
      <w:r w:rsidR="00000000">
        <w:t>memiliki</w:t>
      </w:r>
      <w:proofErr w:type="spellEnd"/>
      <w:r w:rsidR="00000000">
        <w:t xml:space="preserve"> </w:t>
      </w:r>
      <w:proofErr w:type="spellStart"/>
      <w:r w:rsidR="00000000">
        <w:t>nilai</w:t>
      </w:r>
      <w:proofErr w:type="spellEnd"/>
      <w:r w:rsidR="00000000">
        <w:t xml:space="preserve"> integrity yang </w:t>
      </w:r>
      <w:proofErr w:type="spellStart"/>
      <w:r w:rsidR="00000000">
        <w:t>lebih</w:t>
      </w:r>
      <w:proofErr w:type="spellEnd"/>
      <w:r w:rsidR="00000000">
        <w:t xml:space="preserve"> </w:t>
      </w:r>
      <w:proofErr w:type="spellStart"/>
      <w:r w:rsidR="00000000">
        <w:t>rendah</w:t>
      </w:r>
      <w:proofErr w:type="spellEnd"/>
      <w:r w:rsidR="00000000">
        <w:t>.</w:t>
      </w:r>
    </w:p>
    <w:p w14:paraId="6DED06B9" w14:textId="77777777" w:rsidR="005B6145" w:rsidRDefault="005B6145">
      <w:pPr>
        <w:pStyle w:val="Paragraph"/>
        <w:ind w:leftChars="100" w:left="240" w:firstLine="0"/>
      </w:pPr>
    </w:p>
    <w:p w14:paraId="3927E576" w14:textId="77777777" w:rsidR="005B6145" w:rsidRDefault="00000000">
      <w:pPr>
        <w:pStyle w:val="Paragraph"/>
        <w:numPr>
          <w:ilvl w:val="0"/>
          <w:numId w:val="6"/>
        </w:numPr>
        <w:ind w:left="240" w:hangingChars="109" w:hanging="240"/>
      </w:pPr>
      <w:proofErr w:type="spellStart"/>
      <w:r>
        <w:rPr>
          <w:i/>
          <w:iCs/>
        </w:rPr>
        <w:t>Inteligibility</w:t>
      </w:r>
      <w:proofErr w:type="spellEnd"/>
    </w:p>
    <w:p w14:paraId="4A9ABC41" w14:textId="2DE0BE03" w:rsidR="005B6145" w:rsidRDefault="00000000">
      <w:pPr>
        <w:pStyle w:val="Paragraph"/>
        <w:ind w:leftChars="100" w:left="240" w:firstLine="0"/>
      </w:pPr>
      <w:proofErr w:type="spellStart"/>
      <w:r>
        <w:t>Inteligibility</w:t>
      </w:r>
      <w:proofErr w:type="spellEnd"/>
      <w:r>
        <w:t xml:space="preserve"> </w:t>
      </w:r>
      <w:proofErr w:type="spellStart"/>
      <w:r>
        <w:t>mewakili</w:t>
      </w:r>
      <w:proofErr w:type="spellEnd"/>
      <w:r>
        <w:t xml:space="preserve"> </w:t>
      </w:r>
      <w:proofErr w:type="spellStart"/>
      <w:r>
        <w:t>konfigurasi</w:t>
      </w:r>
      <w:proofErr w:type="spellEnd"/>
      <w:r>
        <w:t xml:space="preserve"> </w:t>
      </w:r>
      <w:proofErr w:type="spellStart"/>
      <w:r>
        <w:t>ruang</w:t>
      </w:r>
      <w:proofErr w:type="spellEnd"/>
      <w:r>
        <w:t xml:space="preserve"> </w:t>
      </w:r>
      <w:proofErr w:type="spellStart"/>
      <w:r>
        <w:t>dalam</w:t>
      </w:r>
      <w:proofErr w:type="spellEnd"/>
      <w:r>
        <w:t xml:space="preserve"> </w:t>
      </w:r>
      <w:proofErr w:type="spellStart"/>
      <w:r>
        <w:t>sebuah</w:t>
      </w:r>
      <w:proofErr w:type="spellEnd"/>
      <w:r>
        <w:t xml:space="preserve"> </w:t>
      </w:r>
      <w:proofErr w:type="spellStart"/>
      <w:r>
        <w:t>struktur</w:t>
      </w:r>
      <w:proofErr w:type="spellEnd"/>
      <w:r>
        <w:t xml:space="preserve"> </w:t>
      </w:r>
      <w:proofErr w:type="spellStart"/>
      <w:r>
        <w:t>bangunan</w:t>
      </w:r>
      <w:proofErr w:type="spellEnd"/>
      <w:r>
        <w:t xml:space="preserve"> </w:t>
      </w:r>
      <w:proofErr w:type="spellStart"/>
      <w:r>
        <w:t>melalui</w:t>
      </w:r>
      <w:proofErr w:type="spellEnd"/>
      <w:r>
        <w:t xml:space="preserve"> </w:t>
      </w:r>
      <w:proofErr w:type="spellStart"/>
      <w:r>
        <w:t>analisis</w:t>
      </w:r>
      <w:proofErr w:type="spellEnd"/>
      <w:r>
        <w:t xml:space="preserve"> </w:t>
      </w:r>
      <w:proofErr w:type="spellStart"/>
      <w:r>
        <w:t>korelasi</w:t>
      </w:r>
      <w:proofErr w:type="spellEnd"/>
      <w:r>
        <w:t xml:space="preserve"> </w:t>
      </w:r>
      <w:proofErr w:type="spellStart"/>
      <w:r>
        <w:t>antara</w:t>
      </w:r>
      <w:proofErr w:type="spellEnd"/>
      <w:r>
        <w:t xml:space="preserve"> </w:t>
      </w:r>
      <w:proofErr w:type="spellStart"/>
      <w:r>
        <w:t>aspek</w:t>
      </w:r>
      <w:proofErr w:type="spellEnd"/>
      <w:r>
        <w:t xml:space="preserve"> </w:t>
      </w:r>
      <w:proofErr w:type="spellStart"/>
      <w:r w:rsidR="00490311">
        <w:rPr>
          <w:i/>
          <w:iCs/>
        </w:rPr>
        <w:t>cinnectivity</w:t>
      </w:r>
      <w:proofErr w:type="spellEnd"/>
      <w:r>
        <w:t xml:space="preserve"> dan </w:t>
      </w:r>
      <w:r w:rsidR="00490311">
        <w:rPr>
          <w:i/>
          <w:iCs/>
        </w:rPr>
        <w:t>integrity</w:t>
      </w:r>
      <w:r>
        <w:t xml:space="preserve">. Dalam </w:t>
      </w:r>
      <w:proofErr w:type="spellStart"/>
      <w:r>
        <w:t>kasus</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analisis</w:t>
      </w:r>
      <w:proofErr w:type="spellEnd"/>
      <w:r>
        <w:t xml:space="preserve"> </w:t>
      </w:r>
      <w:proofErr w:type="spellStart"/>
      <w:r>
        <w:t>korelasi</w:t>
      </w:r>
      <w:proofErr w:type="spellEnd"/>
      <w:r>
        <w:t xml:space="preserve"> </w:t>
      </w:r>
      <w:proofErr w:type="spellStart"/>
      <w:r>
        <w:t>ini</w:t>
      </w:r>
      <w:proofErr w:type="spellEnd"/>
      <w:r>
        <w:t xml:space="preserve"> </w:t>
      </w:r>
      <w:proofErr w:type="spellStart"/>
      <w:r>
        <w:t>disajikan</w:t>
      </w:r>
      <w:proofErr w:type="spellEnd"/>
      <w:r>
        <w:t xml:space="preserve"> </w:t>
      </w:r>
      <w:proofErr w:type="spellStart"/>
      <w:r>
        <w:t>dalam</w:t>
      </w:r>
      <w:proofErr w:type="spellEnd"/>
      <w:r>
        <w:t xml:space="preserve"> </w:t>
      </w:r>
      <w:proofErr w:type="spellStart"/>
      <w:r>
        <w:t>grafik</w:t>
      </w:r>
      <w:proofErr w:type="spellEnd"/>
      <w:r>
        <w:t xml:space="preserve"> scatter plot yang </w:t>
      </w:r>
      <w:proofErr w:type="spellStart"/>
      <w:r>
        <w:t>menunjukkan</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konektivitas</w:t>
      </w:r>
      <w:proofErr w:type="spellEnd"/>
      <w:r>
        <w:t xml:space="preserve"> dan </w:t>
      </w:r>
      <w:proofErr w:type="spellStart"/>
      <w:r>
        <w:t>integritas</w:t>
      </w:r>
      <w:proofErr w:type="spellEnd"/>
      <w:r>
        <w:t xml:space="preserve"> </w:t>
      </w:r>
      <w:proofErr w:type="spellStart"/>
      <w:r>
        <w:t>setiap</w:t>
      </w:r>
      <w:proofErr w:type="spellEnd"/>
      <w:r>
        <w:t xml:space="preserve"> </w:t>
      </w:r>
      <w:proofErr w:type="spellStart"/>
      <w:r>
        <w:t>bangunan</w:t>
      </w:r>
      <w:proofErr w:type="spellEnd"/>
      <w:r>
        <w:t xml:space="preserve">. Tabel 3 </w:t>
      </w:r>
      <w:proofErr w:type="spellStart"/>
      <w:r>
        <w:t>menunjukkan</w:t>
      </w:r>
      <w:proofErr w:type="spellEnd"/>
      <w:r>
        <w:t xml:space="preserve"> </w:t>
      </w:r>
      <w:proofErr w:type="spellStart"/>
      <w:r>
        <w:t>nilai</w:t>
      </w:r>
      <w:proofErr w:type="spellEnd"/>
      <w:r>
        <w:t xml:space="preserve"> R </w:t>
      </w:r>
      <w:proofErr w:type="spellStart"/>
      <w:r>
        <w:t>untuk</w:t>
      </w:r>
      <w:proofErr w:type="spellEnd"/>
      <w:r>
        <w:t xml:space="preserve"> </w:t>
      </w:r>
      <w:proofErr w:type="spellStart"/>
      <w:r>
        <w:t>setiap</w:t>
      </w:r>
      <w:proofErr w:type="spellEnd"/>
      <w:r>
        <w:t xml:space="preserve"> </w:t>
      </w:r>
      <w:proofErr w:type="spellStart"/>
      <w:r>
        <w:t>kasus</w:t>
      </w:r>
      <w:proofErr w:type="spellEnd"/>
      <w:r>
        <w:t xml:space="preserve"> </w:t>
      </w:r>
      <w:proofErr w:type="spellStart"/>
      <w:r>
        <w:t>rumah</w:t>
      </w:r>
      <w:proofErr w:type="spellEnd"/>
      <w:r>
        <w:t xml:space="preserve"> </w:t>
      </w:r>
      <w:proofErr w:type="spellStart"/>
      <w:r>
        <w:t>tinggal</w:t>
      </w:r>
      <w:proofErr w:type="spellEnd"/>
      <w:r>
        <w:t xml:space="preserve">, dan </w:t>
      </w:r>
      <w:proofErr w:type="spellStart"/>
      <w:r>
        <w:t>korelasi</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nilai</w:t>
      </w:r>
      <w:proofErr w:type="spellEnd"/>
      <w:r>
        <w:t xml:space="preserve"> </w:t>
      </w:r>
      <w:proofErr w:type="spellStart"/>
      <w:r>
        <w:t>regresi</w:t>
      </w:r>
      <w:proofErr w:type="spellEnd"/>
      <w:r>
        <w:t xml:space="preserve"> (R), yang </w:t>
      </w:r>
      <w:proofErr w:type="spellStart"/>
      <w:r>
        <w:t>menunjukkan</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nilai</w:t>
      </w:r>
      <w:proofErr w:type="spellEnd"/>
      <w:r>
        <w:t xml:space="preserve"> R </w:t>
      </w:r>
      <w:proofErr w:type="spellStart"/>
      <w:r>
        <w:t>dalam</w:t>
      </w:r>
      <w:proofErr w:type="spellEnd"/>
      <w:r>
        <w:t xml:space="preserve"> </w:t>
      </w:r>
      <w:proofErr w:type="spellStart"/>
      <w:r>
        <w:t>sebuah</w:t>
      </w:r>
      <w:proofErr w:type="spellEnd"/>
      <w:r>
        <w:t xml:space="preserve"> </w:t>
      </w:r>
      <w:proofErr w:type="spellStart"/>
      <w:r w:rsidR="00490311">
        <w:t>sampel</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semakin</w:t>
      </w:r>
      <w:proofErr w:type="spellEnd"/>
      <w:r>
        <w:t xml:space="preserve"> </w:t>
      </w:r>
      <w:proofErr w:type="spellStart"/>
      <w:r>
        <w:t>baik</w:t>
      </w:r>
      <w:proofErr w:type="spellEnd"/>
      <w:r>
        <w:t xml:space="preserve"> </w:t>
      </w:r>
      <w:proofErr w:type="spellStart"/>
      <w:r>
        <w:t>konfigurasi</w:t>
      </w:r>
      <w:proofErr w:type="spellEnd"/>
      <w:r>
        <w:t xml:space="preserve"> </w:t>
      </w:r>
      <w:proofErr w:type="spellStart"/>
      <w:r>
        <w:t>ruangnya</w:t>
      </w:r>
      <w:proofErr w:type="spellEnd"/>
      <w:r>
        <w:t>.</w:t>
      </w:r>
    </w:p>
    <w:p w14:paraId="2D34E208" w14:textId="77777777" w:rsidR="005B6145" w:rsidRDefault="005B6145">
      <w:pPr>
        <w:pStyle w:val="Paragraph"/>
        <w:ind w:leftChars="100" w:left="240" w:firstLine="0"/>
      </w:pPr>
    </w:p>
    <w:p w14:paraId="60D00D45"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 xml:space="preserve">Tabel 3. Nilai </w:t>
      </w:r>
      <w:proofErr w:type="spellStart"/>
      <w:r>
        <w:rPr>
          <w:rFonts w:eastAsia="Calibri"/>
          <w:i/>
          <w:color w:val="000000"/>
          <w:sz w:val="22"/>
          <w:szCs w:val="22"/>
        </w:rPr>
        <w:t>inteligibillity</w:t>
      </w:r>
      <w:proofErr w:type="spellEnd"/>
      <w:r>
        <w:rPr>
          <w:rFonts w:eastAsia="Calibri"/>
          <w:color w:val="000000"/>
          <w:sz w:val="22"/>
          <w:szCs w:val="22"/>
        </w:rPr>
        <w:t xml:space="preserve"> </w:t>
      </w:r>
      <w:proofErr w:type="spellStart"/>
      <w:r>
        <w:rPr>
          <w:rFonts w:eastAsia="Calibri"/>
          <w:color w:val="000000"/>
          <w:sz w:val="22"/>
          <w:szCs w:val="22"/>
        </w:rPr>
        <w:t>rumah</w:t>
      </w:r>
      <w:proofErr w:type="spellEnd"/>
      <w:r>
        <w:rPr>
          <w:rFonts w:eastAsia="Calibri"/>
          <w:color w:val="000000"/>
          <w:sz w:val="22"/>
          <w:szCs w:val="22"/>
        </w:rPr>
        <w:t xml:space="preserve"> </w:t>
      </w:r>
      <w:proofErr w:type="spellStart"/>
      <w:r>
        <w:rPr>
          <w:rFonts w:eastAsia="Calibri"/>
          <w:color w:val="000000"/>
          <w:sz w:val="22"/>
          <w:szCs w:val="22"/>
        </w:rPr>
        <w:t>tinggal</w:t>
      </w:r>
      <w:proofErr w:type="spellEnd"/>
      <w:r>
        <w:rPr>
          <w:rFonts w:eastAsia="Calibri"/>
          <w:color w:val="000000"/>
          <w:sz w:val="22"/>
          <w:szCs w:val="22"/>
        </w:rPr>
        <w:t xml:space="preserve"> </w:t>
      </w:r>
      <w:proofErr w:type="spellStart"/>
      <w:r>
        <w:rPr>
          <w:rFonts w:eastAsia="Calibri"/>
          <w:color w:val="000000"/>
          <w:sz w:val="22"/>
          <w:szCs w:val="22"/>
        </w:rPr>
        <w:t>kolonial</w:t>
      </w:r>
      <w:proofErr w:type="spellEnd"/>
      <w:r>
        <w:rPr>
          <w:rFonts w:eastAsia="Calibri"/>
          <w:color w:val="000000"/>
          <w:sz w:val="22"/>
          <w:szCs w:val="22"/>
        </w:rPr>
        <w:t xml:space="preserve"> di </w:t>
      </w:r>
      <w:proofErr w:type="spellStart"/>
      <w:r>
        <w:rPr>
          <w:rFonts w:eastAsia="Calibri"/>
          <w:color w:val="000000"/>
          <w:sz w:val="22"/>
          <w:szCs w:val="22"/>
        </w:rPr>
        <w:t>Klojen</w:t>
      </w:r>
      <w:proofErr w:type="spellEnd"/>
    </w:p>
    <w:p w14:paraId="2899EB08" w14:textId="77777777" w:rsidR="005B6145" w:rsidRDefault="005B6145">
      <w:pPr>
        <w:jc w:val="both"/>
        <w:rPr>
          <w:rFonts w:eastAsia="Calibri"/>
          <w:b/>
          <w:sz w:val="22"/>
          <w:szCs w:val="22"/>
        </w:rPr>
      </w:pPr>
    </w:p>
    <w:tbl>
      <w:tblPr>
        <w:tblW w:w="5198" w:type="dxa"/>
        <w:tblInd w:w="2142" w:type="dxa"/>
        <w:tblLayout w:type="fixed"/>
        <w:tblLook w:val="04A0" w:firstRow="1" w:lastRow="0" w:firstColumn="1" w:lastColumn="0" w:noHBand="0" w:noVBand="1"/>
      </w:tblPr>
      <w:tblGrid>
        <w:gridCol w:w="693"/>
        <w:gridCol w:w="1158"/>
        <w:gridCol w:w="1553"/>
        <w:gridCol w:w="1794"/>
      </w:tblGrid>
      <w:tr w:rsidR="005B6145" w14:paraId="4CA6A238" w14:textId="77777777">
        <w:trPr>
          <w:trHeight w:val="90"/>
        </w:trPr>
        <w:tc>
          <w:tcPr>
            <w:tcW w:w="693" w:type="dxa"/>
            <w:tcBorders>
              <w:top w:val="single" w:sz="4" w:space="0" w:color="auto"/>
              <w:bottom w:val="single" w:sz="4" w:space="0" w:color="auto"/>
            </w:tcBorders>
          </w:tcPr>
          <w:p w14:paraId="33DA5904"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No.</w:t>
            </w:r>
          </w:p>
        </w:tc>
        <w:tc>
          <w:tcPr>
            <w:tcW w:w="1158" w:type="dxa"/>
            <w:tcBorders>
              <w:top w:val="single" w:sz="4" w:space="0" w:color="auto"/>
              <w:bottom w:val="single" w:sz="4" w:space="0" w:color="auto"/>
            </w:tcBorders>
          </w:tcPr>
          <w:p w14:paraId="5A95B064"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Sampel</w:t>
            </w:r>
          </w:p>
        </w:tc>
        <w:tc>
          <w:tcPr>
            <w:tcW w:w="1553" w:type="dxa"/>
            <w:tcBorders>
              <w:top w:val="single" w:sz="4" w:space="0" w:color="auto"/>
              <w:bottom w:val="single" w:sz="4" w:space="0" w:color="auto"/>
            </w:tcBorders>
          </w:tcPr>
          <w:p w14:paraId="3B9CC02C"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Nilai</w:t>
            </w:r>
          </w:p>
          <w:p w14:paraId="07853BA5" w14:textId="77777777" w:rsidR="005B6145" w:rsidRDefault="00000000">
            <w:pPr>
              <w:autoSpaceDE w:val="0"/>
              <w:autoSpaceDN w:val="0"/>
              <w:adjustRightInd w:val="0"/>
              <w:jc w:val="center"/>
              <w:rPr>
                <w:rFonts w:eastAsia="Calibri"/>
                <w:color w:val="000000"/>
                <w:sz w:val="22"/>
                <w:szCs w:val="22"/>
              </w:rPr>
            </w:pPr>
            <w:proofErr w:type="spellStart"/>
            <w:r>
              <w:rPr>
                <w:rFonts w:eastAsia="Calibri"/>
                <w:i/>
                <w:iCs/>
                <w:color w:val="000000"/>
                <w:sz w:val="22"/>
                <w:szCs w:val="22"/>
              </w:rPr>
              <w:t>Regresi</w:t>
            </w:r>
            <w:proofErr w:type="spellEnd"/>
          </w:p>
        </w:tc>
        <w:tc>
          <w:tcPr>
            <w:tcW w:w="1794" w:type="dxa"/>
            <w:tcBorders>
              <w:top w:val="single" w:sz="4" w:space="0" w:color="auto"/>
              <w:bottom w:val="single" w:sz="4" w:space="0" w:color="auto"/>
            </w:tcBorders>
          </w:tcPr>
          <w:p w14:paraId="1D4DCC63"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 xml:space="preserve">Status </w:t>
            </w:r>
            <w:proofErr w:type="spellStart"/>
            <w:r>
              <w:rPr>
                <w:rFonts w:eastAsia="Calibri"/>
                <w:i/>
                <w:iCs/>
                <w:color w:val="000000"/>
                <w:sz w:val="22"/>
                <w:szCs w:val="22"/>
              </w:rPr>
              <w:t>Inteligibility</w:t>
            </w:r>
            <w:proofErr w:type="spellEnd"/>
          </w:p>
        </w:tc>
      </w:tr>
      <w:tr w:rsidR="005B6145" w14:paraId="2FC2DDA4" w14:textId="77777777">
        <w:trPr>
          <w:trHeight w:val="90"/>
        </w:trPr>
        <w:tc>
          <w:tcPr>
            <w:tcW w:w="693" w:type="dxa"/>
          </w:tcPr>
          <w:p w14:paraId="2FAA1749"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1</w:t>
            </w:r>
          </w:p>
        </w:tc>
        <w:tc>
          <w:tcPr>
            <w:tcW w:w="1158" w:type="dxa"/>
          </w:tcPr>
          <w:p w14:paraId="2B4C164D"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1 </w:t>
            </w:r>
          </w:p>
        </w:tc>
        <w:tc>
          <w:tcPr>
            <w:tcW w:w="1553" w:type="dxa"/>
          </w:tcPr>
          <w:p w14:paraId="21004617"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0,77</w:t>
            </w:r>
          </w:p>
        </w:tc>
        <w:tc>
          <w:tcPr>
            <w:tcW w:w="1794" w:type="dxa"/>
          </w:tcPr>
          <w:p w14:paraId="228DAA16"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Tinggi </w:t>
            </w:r>
          </w:p>
        </w:tc>
      </w:tr>
      <w:tr w:rsidR="005B6145" w14:paraId="687F75EB" w14:textId="77777777">
        <w:trPr>
          <w:trHeight w:val="90"/>
        </w:trPr>
        <w:tc>
          <w:tcPr>
            <w:tcW w:w="693" w:type="dxa"/>
          </w:tcPr>
          <w:p w14:paraId="61BDB9A3"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2</w:t>
            </w:r>
          </w:p>
        </w:tc>
        <w:tc>
          <w:tcPr>
            <w:tcW w:w="1158" w:type="dxa"/>
          </w:tcPr>
          <w:p w14:paraId="468792FB"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2 </w:t>
            </w:r>
          </w:p>
        </w:tc>
        <w:tc>
          <w:tcPr>
            <w:tcW w:w="1553" w:type="dxa"/>
          </w:tcPr>
          <w:p w14:paraId="5A1E8F2F"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0,77</w:t>
            </w:r>
          </w:p>
        </w:tc>
        <w:tc>
          <w:tcPr>
            <w:tcW w:w="1794" w:type="dxa"/>
          </w:tcPr>
          <w:p w14:paraId="6167DC68"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Tinggi </w:t>
            </w:r>
          </w:p>
        </w:tc>
      </w:tr>
      <w:tr w:rsidR="005B6145" w14:paraId="0BD4475E" w14:textId="77777777">
        <w:trPr>
          <w:trHeight w:val="90"/>
        </w:trPr>
        <w:tc>
          <w:tcPr>
            <w:tcW w:w="693" w:type="dxa"/>
          </w:tcPr>
          <w:p w14:paraId="7CDBA709"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3</w:t>
            </w:r>
          </w:p>
        </w:tc>
        <w:tc>
          <w:tcPr>
            <w:tcW w:w="1158" w:type="dxa"/>
          </w:tcPr>
          <w:p w14:paraId="11A40F57"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3 </w:t>
            </w:r>
          </w:p>
        </w:tc>
        <w:tc>
          <w:tcPr>
            <w:tcW w:w="1553" w:type="dxa"/>
          </w:tcPr>
          <w:p w14:paraId="5DED34E0"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0,68</w:t>
            </w:r>
          </w:p>
        </w:tc>
        <w:tc>
          <w:tcPr>
            <w:tcW w:w="1794" w:type="dxa"/>
          </w:tcPr>
          <w:p w14:paraId="70125F05"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Sedang </w:t>
            </w:r>
          </w:p>
        </w:tc>
      </w:tr>
      <w:tr w:rsidR="005B6145" w14:paraId="7247AC93" w14:textId="77777777">
        <w:trPr>
          <w:trHeight w:val="90"/>
        </w:trPr>
        <w:tc>
          <w:tcPr>
            <w:tcW w:w="693" w:type="dxa"/>
          </w:tcPr>
          <w:p w14:paraId="69C2A10F"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4</w:t>
            </w:r>
          </w:p>
        </w:tc>
        <w:tc>
          <w:tcPr>
            <w:tcW w:w="1158" w:type="dxa"/>
          </w:tcPr>
          <w:p w14:paraId="6AA9BA54"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4 </w:t>
            </w:r>
          </w:p>
        </w:tc>
        <w:tc>
          <w:tcPr>
            <w:tcW w:w="1553" w:type="dxa"/>
          </w:tcPr>
          <w:p w14:paraId="0C5E085A"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0,78</w:t>
            </w:r>
          </w:p>
        </w:tc>
        <w:tc>
          <w:tcPr>
            <w:tcW w:w="1794" w:type="dxa"/>
          </w:tcPr>
          <w:p w14:paraId="0E732463"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Tinggi </w:t>
            </w:r>
          </w:p>
        </w:tc>
      </w:tr>
      <w:tr w:rsidR="005B6145" w14:paraId="15C67DB9" w14:textId="77777777">
        <w:trPr>
          <w:trHeight w:val="90"/>
        </w:trPr>
        <w:tc>
          <w:tcPr>
            <w:tcW w:w="693" w:type="dxa"/>
          </w:tcPr>
          <w:p w14:paraId="42B46F99"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5</w:t>
            </w:r>
          </w:p>
        </w:tc>
        <w:tc>
          <w:tcPr>
            <w:tcW w:w="1158" w:type="dxa"/>
          </w:tcPr>
          <w:p w14:paraId="1F2A2583"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5 </w:t>
            </w:r>
          </w:p>
        </w:tc>
        <w:tc>
          <w:tcPr>
            <w:tcW w:w="1553" w:type="dxa"/>
          </w:tcPr>
          <w:p w14:paraId="2EEDDFC4"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0,77</w:t>
            </w:r>
          </w:p>
        </w:tc>
        <w:tc>
          <w:tcPr>
            <w:tcW w:w="1794" w:type="dxa"/>
          </w:tcPr>
          <w:p w14:paraId="76AE3F7C"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Tinggi </w:t>
            </w:r>
          </w:p>
        </w:tc>
      </w:tr>
      <w:tr w:rsidR="005B6145" w14:paraId="439E3035" w14:textId="77777777">
        <w:trPr>
          <w:trHeight w:val="90"/>
        </w:trPr>
        <w:tc>
          <w:tcPr>
            <w:tcW w:w="693" w:type="dxa"/>
            <w:tcBorders>
              <w:bottom w:val="nil"/>
            </w:tcBorders>
          </w:tcPr>
          <w:p w14:paraId="7AD1D77A"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6</w:t>
            </w:r>
          </w:p>
        </w:tc>
        <w:tc>
          <w:tcPr>
            <w:tcW w:w="1158" w:type="dxa"/>
            <w:tcBorders>
              <w:bottom w:val="nil"/>
            </w:tcBorders>
          </w:tcPr>
          <w:p w14:paraId="5F446924"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6 </w:t>
            </w:r>
          </w:p>
        </w:tc>
        <w:tc>
          <w:tcPr>
            <w:tcW w:w="1553" w:type="dxa"/>
            <w:tcBorders>
              <w:bottom w:val="nil"/>
            </w:tcBorders>
          </w:tcPr>
          <w:p w14:paraId="5E8273CD"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0,40</w:t>
            </w:r>
          </w:p>
        </w:tc>
        <w:tc>
          <w:tcPr>
            <w:tcW w:w="1794" w:type="dxa"/>
            <w:tcBorders>
              <w:bottom w:val="nil"/>
            </w:tcBorders>
          </w:tcPr>
          <w:p w14:paraId="4DA164A0" w14:textId="77777777" w:rsidR="005B6145" w:rsidRDefault="00000000">
            <w:pPr>
              <w:autoSpaceDE w:val="0"/>
              <w:autoSpaceDN w:val="0"/>
              <w:adjustRightInd w:val="0"/>
              <w:rPr>
                <w:rFonts w:eastAsia="Calibri"/>
                <w:color w:val="000000"/>
                <w:sz w:val="22"/>
                <w:szCs w:val="22"/>
              </w:rPr>
            </w:pPr>
            <w:r>
              <w:rPr>
                <w:rFonts w:eastAsia="Calibri"/>
                <w:color w:val="000000"/>
                <w:sz w:val="22"/>
                <w:szCs w:val="22"/>
              </w:rPr>
              <w:t xml:space="preserve">Sangat </w:t>
            </w:r>
            <w:proofErr w:type="spellStart"/>
            <w:r>
              <w:rPr>
                <w:rFonts w:eastAsia="Calibri"/>
                <w:color w:val="000000"/>
                <w:sz w:val="22"/>
                <w:szCs w:val="22"/>
              </w:rPr>
              <w:t>Rendah</w:t>
            </w:r>
            <w:proofErr w:type="spellEnd"/>
            <w:r>
              <w:rPr>
                <w:rFonts w:eastAsia="Calibri"/>
                <w:color w:val="000000"/>
                <w:sz w:val="22"/>
                <w:szCs w:val="22"/>
              </w:rPr>
              <w:t xml:space="preserve"> </w:t>
            </w:r>
          </w:p>
        </w:tc>
      </w:tr>
      <w:tr w:rsidR="005B6145" w14:paraId="18F31862" w14:textId="77777777">
        <w:trPr>
          <w:trHeight w:val="90"/>
        </w:trPr>
        <w:tc>
          <w:tcPr>
            <w:tcW w:w="693" w:type="dxa"/>
            <w:tcBorders>
              <w:top w:val="nil"/>
              <w:bottom w:val="single" w:sz="4" w:space="0" w:color="auto"/>
            </w:tcBorders>
          </w:tcPr>
          <w:p w14:paraId="26AC322E"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7</w:t>
            </w:r>
          </w:p>
        </w:tc>
        <w:tc>
          <w:tcPr>
            <w:tcW w:w="1158" w:type="dxa"/>
            <w:tcBorders>
              <w:top w:val="nil"/>
              <w:bottom w:val="single" w:sz="4" w:space="0" w:color="auto"/>
            </w:tcBorders>
          </w:tcPr>
          <w:p w14:paraId="370DC8C8"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Klojen</w:t>
            </w:r>
            <w:proofErr w:type="spellEnd"/>
            <w:r>
              <w:rPr>
                <w:rFonts w:eastAsia="Calibri"/>
                <w:color w:val="000000"/>
                <w:sz w:val="22"/>
                <w:szCs w:val="22"/>
              </w:rPr>
              <w:t xml:space="preserve"> 7 </w:t>
            </w:r>
          </w:p>
        </w:tc>
        <w:tc>
          <w:tcPr>
            <w:tcW w:w="1553" w:type="dxa"/>
            <w:tcBorders>
              <w:top w:val="nil"/>
              <w:bottom w:val="single" w:sz="4" w:space="0" w:color="auto"/>
            </w:tcBorders>
          </w:tcPr>
          <w:p w14:paraId="26DC71BB" w14:textId="77777777" w:rsidR="005B6145" w:rsidRDefault="00000000">
            <w:pPr>
              <w:autoSpaceDE w:val="0"/>
              <w:autoSpaceDN w:val="0"/>
              <w:adjustRightInd w:val="0"/>
              <w:jc w:val="center"/>
              <w:rPr>
                <w:rFonts w:eastAsia="Calibri"/>
                <w:color w:val="000000"/>
                <w:sz w:val="22"/>
                <w:szCs w:val="22"/>
              </w:rPr>
            </w:pPr>
            <w:r>
              <w:rPr>
                <w:rFonts w:eastAsia="Calibri"/>
                <w:color w:val="000000"/>
                <w:sz w:val="22"/>
                <w:szCs w:val="22"/>
              </w:rPr>
              <w:t>0,60</w:t>
            </w:r>
          </w:p>
        </w:tc>
        <w:tc>
          <w:tcPr>
            <w:tcW w:w="1794" w:type="dxa"/>
            <w:tcBorders>
              <w:top w:val="nil"/>
              <w:bottom w:val="single" w:sz="4" w:space="0" w:color="auto"/>
            </w:tcBorders>
          </w:tcPr>
          <w:p w14:paraId="7203DAF0" w14:textId="77777777" w:rsidR="005B6145" w:rsidRDefault="00000000">
            <w:pPr>
              <w:autoSpaceDE w:val="0"/>
              <w:autoSpaceDN w:val="0"/>
              <w:adjustRightInd w:val="0"/>
              <w:rPr>
                <w:rFonts w:eastAsia="Calibri"/>
                <w:color w:val="000000"/>
                <w:sz w:val="22"/>
                <w:szCs w:val="22"/>
              </w:rPr>
            </w:pPr>
            <w:proofErr w:type="spellStart"/>
            <w:r>
              <w:rPr>
                <w:rFonts w:eastAsia="Calibri"/>
                <w:color w:val="000000"/>
                <w:sz w:val="22"/>
                <w:szCs w:val="22"/>
              </w:rPr>
              <w:t>Rendah</w:t>
            </w:r>
            <w:proofErr w:type="spellEnd"/>
            <w:r>
              <w:rPr>
                <w:rFonts w:eastAsia="Calibri"/>
                <w:color w:val="000000"/>
                <w:sz w:val="22"/>
                <w:szCs w:val="22"/>
              </w:rPr>
              <w:t xml:space="preserve"> </w:t>
            </w:r>
          </w:p>
        </w:tc>
      </w:tr>
    </w:tbl>
    <w:p w14:paraId="40FB305B" w14:textId="77777777" w:rsidR="005B6145" w:rsidRDefault="00000000">
      <w:pPr>
        <w:tabs>
          <w:tab w:val="left" w:pos="3840"/>
        </w:tabs>
        <w:ind w:leftChars="900" w:left="2160"/>
        <w:rPr>
          <w:rFonts w:eastAsia="Calibri"/>
          <w:sz w:val="22"/>
          <w:szCs w:val="22"/>
          <w:lang w:val="id-ID"/>
        </w:rPr>
      </w:pPr>
      <w:r>
        <w:rPr>
          <w:rFonts w:eastAsia="Calibri"/>
          <w:sz w:val="22"/>
          <w:szCs w:val="22"/>
          <w:lang w:val="id-ID"/>
        </w:rPr>
        <w:t>Parameter :</w:t>
      </w:r>
    </w:p>
    <w:p w14:paraId="7F7AFB35" w14:textId="77777777" w:rsidR="005B6145" w:rsidRDefault="00000000">
      <w:pPr>
        <w:autoSpaceDE w:val="0"/>
        <w:autoSpaceDN w:val="0"/>
        <w:adjustRightInd w:val="0"/>
        <w:ind w:leftChars="900" w:left="2160"/>
        <w:rPr>
          <w:rFonts w:eastAsia="Calibri"/>
          <w:color w:val="000000"/>
          <w:sz w:val="22"/>
          <w:szCs w:val="22"/>
        </w:rPr>
      </w:pPr>
      <w:r>
        <w:rPr>
          <w:rFonts w:eastAsia="Calibri"/>
          <w:color w:val="000000"/>
          <w:sz w:val="22"/>
          <w:szCs w:val="22"/>
        </w:rPr>
        <w:t xml:space="preserve">0,40 – 0,51 : Sangat </w:t>
      </w:r>
      <w:proofErr w:type="spellStart"/>
      <w:r>
        <w:rPr>
          <w:rFonts w:eastAsia="Calibri"/>
          <w:color w:val="000000"/>
          <w:sz w:val="22"/>
          <w:szCs w:val="22"/>
        </w:rPr>
        <w:t>rendah</w:t>
      </w:r>
      <w:proofErr w:type="spellEnd"/>
      <w:r>
        <w:rPr>
          <w:rFonts w:eastAsia="Calibri"/>
          <w:color w:val="000000"/>
          <w:sz w:val="22"/>
          <w:szCs w:val="22"/>
        </w:rPr>
        <w:t xml:space="preserve"> </w:t>
      </w:r>
    </w:p>
    <w:p w14:paraId="2C040C87" w14:textId="77777777" w:rsidR="005B6145" w:rsidRDefault="00000000">
      <w:pPr>
        <w:autoSpaceDE w:val="0"/>
        <w:autoSpaceDN w:val="0"/>
        <w:adjustRightInd w:val="0"/>
        <w:ind w:leftChars="900" w:left="2160"/>
        <w:rPr>
          <w:rFonts w:eastAsia="Calibri"/>
          <w:color w:val="000000"/>
          <w:sz w:val="22"/>
          <w:szCs w:val="22"/>
        </w:rPr>
      </w:pPr>
      <w:r>
        <w:rPr>
          <w:rFonts w:eastAsia="Calibri"/>
          <w:color w:val="000000"/>
          <w:sz w:val="22"/>
          <w:szCs w:val="22"/>
        </w:rPr>
        <w:t xml:space="preserve">0,52 – 0,62 : </w:t>
      </w:r>
      <w:proofErr w:type="spellStart"/>
      <w:r>
        <w:rPr>
          <w:rFonts w:eastAsia="Calibri"/>
          <w:color w:val="000000"/>
          <w:sz w:val="22"/>
          <w:szCs w:val="22"/>
        </w:rPr>
        <w:t>Rendah</w:t>
      </w:r>
      <w:proofErr w:type="spellEnd"/>
      <w:r>
        <w:rPr>
          <w:rFonts w:eastAsia="Calibri"/>
          <w:color w:val="000000"/>
          <w:sz w:val="22"/>
          <w:szCs w:val="22"/>
        </w:rPr>
        <w:t xml:space="preserve"> </w:t>
      </w:r>
    </w:p>
    <w:p w14:paraId="32615CA7" w14:textId="77777777" w:rsidR="005B6145" w:rsidRDefault="00000000">
      <w:pPr>
        <w:autoSpaceDE w:val="0"/>
        <w:autoSpaceDN w:val="0"/>
        <w:adjustRightInd w:val="0"/>
        <w:ind w:leftChars="900" w:left="2160"/>
        <w:rPr>
          <w:rFonts w:eastAsia="Calibri"/>
          <w:color w:val="000000"/>
          <w:sz w:val="22"/>
          <w:szCs w:val="22"/>
        </w:rPr>
      </w:pPr>
      <w:r>
        <w:rPr>
          <w:rFonts w:eastAsia="Calibri"/>
          <w:color w:val="000000"/>
          <w:sz w:val="22"/>
          <w:szCs w:val="22"/>
        </w:rPr>
        <w:t xml:space="preserve">0,63 – 0,73 : Sedang </w:t>
      </w:r>
    </w:p>
    <w:p w14:paraId="5C2C42B1" w14:textId="77777777" w:rsidR="005B6145" w:rsidRDefault="00000000">
      <w:pPr>
        <w:autoSpaceDE w:val="0"/>
        <w:autoSpaceDN w:val="0"/>
        <w:adjustRightInd w:val="0"/>
        <w:ind w:leftChars="900" w:left="2160"/>
        <w:rPr>
          <w:rFonts w:eastAsia="Calibri"/>
          <w:color w:val="000000"/>
          <w:sz w:val="22"/>
          <w:szCs w:val="22"/>
        </w:rPr>
      </w:pPr>
      <w:r>
        <w:rPr>
          <w:rFonts w:eastAsia="Calibri"/>
          <w:color w:val="000000"/>
          <w:sz w:val="22"/>
          <w:szCs w:val="22"/>
        </w:rPr>
        <w:t xml:space="preserve">0,74 – 0,84 : Tinggi </w:t>
      </w:r>
    </w:p>
    <w:p w14:paraId="290759D8" w14:textId="77777777" w:rsidR="005B6145" w:rsidRDefault="00000000">
      <w:pPr>
        <w:autoSpaceDE w:val="0"/>
        <w:autoSpaceDN w:val="0"/>
        <w:adjustRightInd w:val="0"/>
        <w:ind w:leftChars="900" w:left="2160"/>
        <w:jc w:val="both"/>
        <w:rPr>
          <w:rFonts w:eastAsia="Calibri"/>
          <w:color w:val="000000"/>
          <w:sz w:val="22"/>
          <w:szCs w:val="22"/>
        </w:rPr>
      </w:pPr>
      <w:r>
        <w:rPr>
          <w:rFonts w:eastAsia="Calibri"/>
          <w:color w:val="000000"/>
          <w:sz w:val="22"/>
          <w:szCs w:val="22"/>
        </w:rPr>
        <w:t>0,85 – 0,95 : Sangat Tinggi</w:t>
      </w:r>
    </w:p>
    <w:p w14:paraId="1A0E6945" w14:textId="77777777" w:rsidR="005B6145" w:rsidRDefault="00000000">
      <w:pPr>
        <w:pStyle w:val="Paragraph"/>
        <w:ind w:leftChars="100" w:left="240" w:firstLine="0"/>
      </w:pPr>
      <w:proofErr w:type="spellStart"/>
      <w:r>
        <w:lastRenderedPageBreak/>
        <w:t>Bangunan</w:t>
      </w:r>
      <w:proofErr w:type="spellEnd"/>
      <w:r>
        <w:t xml:space="preserve"> </w:t>
      </w:r>
      <w:proofErr w:type="spellStart"/>
      <w:r>
        <w:t>kasus</w:t>
      </w:r>
      <w:proofErr w:type="spellEnd"/>
      <w:r>
        <w:t xml:space="preserve"> </w:t>
      </w:r>
      <w:proofErr w:type="spellStart"/>
      <w:r>
        <w:t>sampel</w:t>
      </w:r>
      <w:proofErr w:type="spellEnd"/>
      <w:r>
        <w:t xml:space="preserve"> </w:t>
      </w:r>
      <w:proofErr w:type="spellStart"/>
      <w:r>
        <w:t>Klojen</w:t>
      </w:r>
      <w:proofErr w:type="spellEnd"/>
      <w:r>
        <w:t xml:space="preserve"> 6 </w:t>
      </w:r>
      <w:proofErr w:type="spellStart"/>
      <w:r>
        <w:t>memiliki</w:t>
      </w:r>
      <w:proofErr w:type="spellEnd"/>
      <w:r>
        <w:t xml:space="preserve"> </w:t>
      </w:r>
      <w:proofErr w:type="spellStart"/>
      <w:r>
        <w:t>nilai</w:t>
      </w:r>
      <w:proofErr w:type="spellEnd"/>
      <w:r>
        <w:t xml:space="preserve"> R = 0,40 dan </w:t>
      </w:r>
      <w:proofErr w:type="spellStart"/>
      <w:r>
        <w:t>merupakan</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regresi</w:t>
      </w:r>
      <w:proofErr w:type="spellEnd"/>
      <w:r>
        <w:t xml:space="preserve"> yang paling </w:t>
      </w:r>
      <w:proofErr w:type="spellStart"/>
      <w:r>
        <w:t>rendah</w:t>
      </w:r>
      <w:proofErr w:type="spellEnd"/>
      <w:r>
        <w:t xml:space="preserve">. Pada </w:t>
      </w:r>
      <w:proofErr w:type="spellStart"/>
      <w:r>
        <w:t>kasus</w:t>
      </w:r>
      <w:proofErr w:type="spellEnd"/>
      <w:r>
        <w:t xml:space="preserve"> </w:t>
      </w:r>
      <w:proofErr w:type="spellStart"/>
      <w:r>
        <w:t>ini</w:t>
      </w:r>
      <w:proofErr w:type="spellEnd"/>
      <w:r>
        <w:t xml:space="preserve">, </w:t>
      </w:r>
      <w:proofErr w:type="spellStart"/>
      <w:r>
        <w:t>bangunan</w:t>
      </w:r>
      <w:proofErr w:type="spellEnd"/>
      <w:r>
        <w:t xml:space="preserve"> </w:t>
      </w:r>
      <w:proofErr w:type="spellStart"/>
      <w:r>
        <w:t>terletak</w:t>
      </w:r>
      <w:proofErr w:type="spellEnd"/>
      <w:r>
        <w:t xml:space="preserve"> di </w:t>
      </w:r>
      <w:proofErr w:type="spellStart"/>
      <w:r>
        <w:t>lahan</w:t>
      </w:r>
      <w:proofErr w:type="spellEnd"/>
      <w:r>
        <w:t xml:space="preserve"> yang </w:t>
      </w:r>
      <w:proofErr w:type="spellStart"/>
      <w:r>
        <w:t>luas</w:t>
      </w:r>
      <w:proofErr w:type="spellEnd"/>
      <w:r>
        <w:t xml:space="preserve"> dan </w:t>
      </w:r>
      <w:proofErr w:type="spellStart"/>
      <w:r>
        <w:t>terdiri</w:t>
      </w:r>
      <w:proofErr w:type="spellEnd"/>
      <w:r>
        <w:t xml:space="preserve"> </w:t>
      </w:r>
      <w:proofErr w:type="spellStart"/>
      <w:r>
        <w:t>dari</w:t>
      </w:r>
      <w:proofErr w:type="spellEnd"/>
      <w:r>
        <w:t xml:space="preserve"> </w:t>
      </w:r>
      <w:proofErr w:type="spellStart"/>
      <w:r>
        <w:t>tiga</w:t>
      </w:r>
      <w:proofErr w:type="spellEnd"/>
      <w:r>
        <w:t xml:space="preserve"> </w:t>
      </w:r>
      <w:proofErr w:type="spellStart"/>
      <w:r>
        <w:t>massa</w:t>
      </w:r>
      <w:proofErr w:type="spellEnd"/>
      <w:r>
        <w:t xml:space="preserve"> </w:t>
      </w:r>
      <w:proofErr w:type="spellStart"/>
      <w:r>
        <w:t>bangunan</w:t>
      </w:r>
      <w:proofErr w:type="spellEnd"/>
      <w:r>
        <w:t xml:space="preserve">. </w:t>
      </w:r>
      <w:proofErr w:type="spellStart"/>
      <w:r>
        <w:t>Bangunan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ruang</w:t>
      </w:r>
      <w:proofErr w:type="spellEnd"/>
      <w:r>
        <w:t xml:space="preserve"> </w:t>
      </w:r>
      <w:proofErr w:type="spellStart"/>
      <w:r>
        <w:t>dalam</w:t>
      </w:r>
      <w:proofErr w:type="spellEnd"/>
      <w:r>
        <w:t xml:space="preserve"> yang </w:t>
      </w:r>
      <w:proofErr w:type="spellStart"/>
      <w:r>
        <w:t>disusun</w:t>
      </w:r>
      <w:proofErr w:type="spellEnd"/>
      <w:r>
        <w:t xml:space="preserve"> </w:t>
      </w:r>
      <w:proofErr w:type="spellStart"/>
      <w:r>
        <w:t>secara</w:t>
      </w:r>
      <w:proofErr w:type="spellEnd"/>
      <w:r>
        <w:t xml:space="preserve"> linier dan cluster </w:t>
      </w:r>
      <w:proofErr w:type="spellStart"/>
      <w:r>
        <w:t>dengan</w:t>
      </w:r>
      <w:proofErr w:type="spellEnd"/>
      <w:r>
        <w:t xml:space="preserve"> </w:t>
      </w:r>
      <w:proofErr w:type="spellStart"/>
      <w:r>
        <w:t>akses</w:t>
      </w:r>
      <w:proofErr w:type="spellEnd"/>
      <w:r>
        <w:t xml:space="preserve"> </w:t>
      </w:r>
      <w:proofErr w:type="spellStart"/>
      <w:r>
        <w:t>terpusat</w:t>
      </w:r>
      <w:proofErr w:type="spellEnd"/>
      <w:r>
        <w:t xml:space="preserve"> di </w:t>
      </w:r>
      <w:proofErr w:type="spellStart"/>
      <w:r>
        <w:t>halaman</w:t>
      </w:r>
      <w:proofErr w:type="spellEnd"/>
      <w:r>
        <w:t xml:space="preserve"> </w:t>
      </w:r>
      <w:proofErr w:type="spellStart"/>
      <w:r>
        <w:t>belakang</w:t>
      </w:r>
      <w:proofErr w:type="spellEnd"/>
      <w:r>
        <w:t xml:space="preserve">. </w:t>
      </w:r>
      <w:proofErr w:type="spellStart"/>
      <w:r>
        <w:t>Sebaran</w:t>
      </w:r>
      <w:proofErr w:type="spellEnd"/>
      <w:r>
        <w:t xml:space="preserve"> </w:t>
      </w:r>
      <w:proofErr w:type="spellStart"/>
      <w:r>
        <w:t>simpul</w:t>
      </w:r>
      <w:proofErr w:type="spellEnd"/>
      <w:r>
        <w:t xml:space="preserve"> </w:t>
      </w:r>
      <w:r>
        <w:rPr>
          <w:i/>
          <w:iCs/>
        </w:rPr>
        <w:t>connectivity</w:t>
      </w:r>
      <w:r>
        <w:t xml:space="preserve"> yang </w:t>
      </w:r>
      <w:proofErr w:type="spellStart"/>
      <w:r>
        <w:t>kecil</w:t>
      </w:r>
      <w:proofErr w:type="spellEnd"/>
      <w:r>
        <w:t xml:space="preserve">, dan </w:t>
      </w:r>
      <w:r>
        <w:rPr>
          <w:i/>
          <w:iCs/>
        </w:rPr>
        <w:t>integrity</w:t>
      </w:r>
      <w:r>
        <w:t xml:space="preserve"> yang </w:t>
      </w:r>
      <w:proofErr w:type="spellStart"/>
      <w:r>
        <w:t>rendah</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konfigurasi</w:t>
      </w:r>
      <w:proofErr w:type="spellEnd"/>
      <w:r>
        <w:t xml:space="preserve"> </w:t>
      </w:r>
      <w:proofErr w:type="spellStart"/>
      <w:r>
        <w:t>ruang</w:t>
      </w:r>
      <w:proofErr w:type="spellEnd"/>
      <w:r>
        <w:t xml:space="preserve"> di </w:t>
      </w:r>
      <w:proofErr w:type="spellStart"/>
      <w:r>
        <w:t>dalam</w:t>
      </w:r>
      <w:proofErr w:type="spellEnd"/>
      <w:r>
        <w:t xml:space="preserve"> </w:t>
      </w:r>
      <w:proofErr w:type="spellStart"/>
      <w:r>
        <w:t>bangunan</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kedekatan</w:t>
      </w:r>
      <w:proofErr w:type="spellEnd"/>
      <w:r>
        <w:t xml:space="preserve"> yang </w:t>
      </w:r>
      <w:proofErr w:type="spellStart"/>
      <w:r>
        <w:t>baik</w:t>
      </w:r>
      <w:proofErr w:type="spellEnd"/>
      <w:r>
        <w:t xml:space="preserve"> </w:t>
      </w:r>
      <w:proofErr w:type="spellStart"/>
      <w:r>
        <w:t>dikarenakan</w:t>
      </w:r>
      <w:proofErr w:type="spellEnd"/>
      <w:r>
        <w:t xml:space="preserve"> </w:t>
      </w:r>
      <w:proofErr w:type="spellStart"/>
      <w:r>
        <w:t>pemecahan</w:t>
      </w:r>
      <w:proofErr w:type="spellEnd"/>
      <w:r>
        <w:t xml:space="preserve"> </w:t>
      </w:r>
      <w:proofErr w:type="spellStart"/>
      <w:r>
        <w:t>bentuk</w:t>
      </w:r>
      <w:proofErr w:type="spellEnd"/>
      <w:r>
        <w:t xml:space="preserve"> </w:t>
      </w:r>
      <w:proofErr w:type="spellStart"/>
      <w:r>
        <w:t>bangunan</w:t>
      </w:r>
      <w:proofErr w:type="spellEnd"/>
      <w:r>
        <w:t xml:space="preserve">. Pada </w:t>
      </w:r>
      <w:proofErr w:type="spellStart"/>
      <w:r>
        <w:t>kasus</w:t>
      </w:r>
      <w:proofErr w:type="spellEnd"/>
      <w:r>
        <w:t xml:space="preserve"> </w:t>
      </w:r>
      <w:proofErr w:type="spellStart"/>
      <w:r>
        <w:t>ini</w:t>
      </w:r>
      <w:proofErr w:type="spellEnd"/>
      <w:r>
        <w:t xml:space="preserve">, </w:t>
      </w:r>
      <w:proofErr w:type="spellStart"/>
      <w:r>
        <w:t>nilai</w:t>
      </w:r>
      <w:proofErr w:type="spellEnd"/>
      <w:r>
        <w:t xml:space="preserve"> </w:t>
      </w:r>
      <w:proofErr w:type="spellStart"/>
      <w:r>
        <w:t>regresi</w:t>
      </w:r>
      <w:proofErr w:type="spellEnd"/>
      <w:r>
        <w:t xml:space="preserve"> </w:t>
      </w:r>
      <w:proofErr w:type="spellStart"/>
      <w:r>
        <w:t>rendah</w:t>
      </w:r>
      <w:proofErr w:type="spellEnd"/>
      <w:r>
        <w:t xml:space="preserve">, yang </w:t>
      </w:r>
      <w:proofErr w:type="spellStart"/>
      <w:r>
        <w:t>berarti</w:t>
      </w:r>
      <w:proofErr w:type="spellEnd"/>
      <w:r>
        <w:t xml:space="preserve"> </w:t>
      </w:r>
      <w:proofErr w:type="spellStart"/>
      <w:r>
        <w:t>ruang</w:t>
      </w:r>
      <w:proofErr w:type="spellEnd"/>
      <w:r>
        <w:t xml:space="preserve"> di </w:t>
      </w:r>
      <w:proofErr w:type="spellStart"/>
      <w:r>
        <w:t>dalam</w:t>
      </w:r>
      <w:proofErr w:type="spellEnd"/>
      <w:r>
        <w:t xml:space="preserve"> </w:t>
      </w:r>
      <w:proofErr w:type="spellStart"/>
      <w:r>
        <w:t>bangunan</w:t>
      </w:r>
      <w:proofErr w:type="spellEnd"/>
      <w:r>
        <w:t xml:space="preserve"> </w:t>
      </w:r>
      <w:proofErr w:type="spellStart"/>
      <w:r>
        <w:t>kurang</w:t>
      </w:r>
      <w:proofErr w:type="spellEnd"/>
      <w:r>
        <w:t xml:space="preserve"> </w:t>
      </w:r>
      <w:proofErr w:type="spellStart"/>
      <w:r>
        <w:t>dekat</w:t>
      </w:r>
      <w:proofErr w:type="spellEnd"/>
      <w:r>
        <w:t xml:space="preserve"> dan </w:t>
      </w:r>
      <w:proofErr w:type="spellStart"/>
      <w:r>
        <w:t>mudah</w:t>
      </w:r>
      <w:proofErr w:type="spellEnd"/>
      <w:r>
        <w:t xml:space="preserve"> </w:t>
      </w:r>
      <w:proofErr w:type="spellStart"/>
      <w:r>
        <w:t>diakses</w:t>
      </w:r>
      <w:proofErr w:type="spellEnd"/>
      <w:r>
        <w:t xml:space="preserve">. </w:t>
      </w:r>
      <w:proofErr w:type="spellStart"/>
      <w:r>
        <w:t>Penghuni</w:t>
      </w:r>
      <w:proofErr w:type="spellEnd"/>
      <w:r>
        <w:t xml:space="preserve"> </w:t>
      </w:r>
      <w:proofErr w:type="spellStart"/>
      <w:r>
        <w:t>atau</w:t>
      </w:r>
      <w:proofErr w:type="spellEnd"/>
      <w:r>
        <w:t xml:space="preserve"> </w:t>
      </w:r>
      <w:proofErr w:type="spellStart"/>
      <w:r>
        <w:t>pengguna</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inteligensi</w:t>
      </w:r>
      <w:proofErr w:type="spellEnd"/>
      <w:r>
        <w:t xml:space="preserve"> </w:t>
      </w:r>
      <w:proofErr w:type="spellStart"/>
      <w:r>
        <w:t>rendah</w:t>
      </w:r>
      <w:proofErr w:type="spellEnd"/>
      <w:r>
        <w:t xml:space="preserve"> </w:t>
      </w:r>
      <w:proofErr w:type="spellStart"/>
      <w:r>
        <w:t>mungkin</w:t>
      </w:r>
      <w:proofErr w:type="spellEnd"/>
      <w:r>
        <w:t xml:space="preserve"> </w:t>
      </w:r>
      <w:proofErr w:type="spellStart"/>
      <w:r>
        <w:t>tersesat</w:t>
      </w:r>
      <w:proofErr w:type="spellEnd"/>
      <w:r>
        <w:t xml:space="preserve"> </w:t>
      </w:r>
      <w:proofErr w:type="spellStart"/>
      <w:r>
        <w:t>atau</w:t>
      </w:r>
      <w:proofErr w:type="spellEnd"/>
      <w:r>
        <w:t xml:space="preserve"> </w:t>
      </w:r>
      <w:proofErr w:type="spellStart"/>
      <w:r>
        <w:t>kesulitan</w:t>
      </w:r>
      <w:proofErr w:type="spellEnd"/>
      <w:r>
        <w:t xml:space="preserve"> </w:t>
      </w:r>
      <w:proofErr w:type="spellStart"/>
      <w:r>
        <w:t>mencapai</w:t>
      </w:r>
      <w:proofErr w:type="spellEnd"/>
      <w:r>
        <w:t xml:space="preserve"> </w:t>
      </w:r>
      <w:proofErr w:type="spellStart"/>
      <w:r>
        <w:t>antar</w:t>
      </w:r>
      <w:proofErr w:type="spellEnd"/>
      <w:r>
        <w:t xml:space="preserve"> </w:t>
      </w:r>
      <w:proofErr w:type="spellStart"/>
      <w:r>
        <w:t>ruang</w:t>
      </w:r>
      <w:proofErr w:type="spellEnd"/>
      <w:r>
        <w:t>.</w:t>
      </w:r>
    </w:p>
    <w:p w14:paraId="35E93F94" w14:textId="77777777" w:rsidR="005B6145" w:rsidRDefault="00000000">
      <w:pPr>
        <w:jc w:val="center"/>
        <w:rPr>
          <w:rFonts w:ascii="Arial" w:eastAsia="Calibri" w:hAnsi="Arial" w:cs="Arial"/>
          <w:sz w:val="22"/>
          <w:szCs w:val="22"/>
          <w:lang w:val="id-ID"/>
        </w:rPr>
      </w:pPr>
      <w:r>
        <w:rPr>
          <w:rFonts w:ascii="Calibri" w:eastAsia="Calibri" w:hAnsi="Calibri" w:cs="Arial"/>
          <w:noProof/>
          <w:sz w:val="22"/>
          <w:szCs w:val="22"/>
        </w:rPr>
        <mc:AlternateContent>
          <mc:Choice Requires="wps">
            <w:drawing>
              <wp:anchor distT="0" distB="0" distL="114300" distR="114300" simplePos="0" relativeHeight="251661312" behindDoc="0" locked="0" layoutInCell="1" allowOverlap="1" wp14:anchorId="446773F8" wp14:editId="4FD8C3E4">
                <wp:simplePos x="0" y="0"/>
                <wp:positionH relativeFrom="column">
                  <wp:posOffset>3811270</wp:posOffset>
                </wp:positionH>
                <wp:positionV relativeFrom="paragraph">
                  <wp:posOffset>1888490</wp:posOffset>
                </wp:positionV>
                <wp:extent cx="1116330" cy="1047750"/>
                <wp:effectExtent l="0" t="0" r="0" b="0"/>
                <wp:wrapNone/>
                <wp:docPr id="1851" name="Text Box 1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047750"/>
                        </a:xfrm>
                        <a:prstGeom prst="rect">
                          <a:avLst/>
                        </a:prstGeom>
                        <a:noFill/>
                        <a:ln>
                          <a:noFill/>
                        </a:ln>
                      </wps:spPr>
                      <wps:txbx>
                        <w:txbxContent>
                          <w:p w14:paraId="1F1CCAAF"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Keterangan :</w:t>
                            </w:r>
                            <w:r>
                              <w:rPr>
                                <w:rFonts w:ascii="Arial" w:eastAsia="Calibri" w:hAnsi="Arial" w:cs="Arial"/>
                                <w:sz w:val="14"/>
                                <w:szCs w:val="14"/>
                                <w:lang w:val="id-ID"/>
                              </w:rPr>
                              <w:br/>
                              <w:t>A</w:t>
                            </w:r>
                            <w:r>
                              <w:rPr>
                                <w:rFonts w:ascii="Arial" w:eastAsia="Calibri" w:hAnsi="Arial" w:cs="Arial"/>
                                <w:sz w:val="14"/>
                                <w:szCs w:val="14"/>
                                <w:lang w:val="id-ID"/>
                              </w:rPr>
                              <w:tab/>
                              <w:t xml:space="preserve">: </w:t>
                            </w:r>
                            <w:r>
                              <w:rPr>
                                <w:rFonts w:ascii="Arial" w:eastAsia="Calibri" w:hAnsi="Arial" w:cs="Arial"/>
                                <w:sz w:val="14"/>
                                <w:szCs w:val="14"/>
                              </w:rPr>
                              <w:t xml:space="preserve">Teras </w:t>
                            </w:r>
                            <w:proofErr w:type="spellStart"/>
                            <w:r>
                              <w:rPr>
                                <w:rFonts w:ascii="Arial" w:eastAsia="Calibri" w:hAnsi="Arial" w:cs="Arial"/>
                                <w:sz w:val="14"/>
                                <w:szCs w:val="14"/>
                              </w:rPr>
                              <w:t>Depan</w:t>
                            </w:r>
                            <w:proofErr w:type="spellEnd"/>
                          </w:p>
                          <w:p w14:paraId="2E9866F4"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B</w:t>
                            </w:r>
                            <w:r>
                              <w:rPr>
                                <w:rFonts w:ascii="Arial" w:eastAsia="Calibri" w:hAnsi="Arial" w:cs="Arial"/>
                                <w:sz w:val="14"/>
                                <w:szCs w:val="14"/>
                                <w:lang w:val="id-ID"/>
                              </w:rPr>
                              <w:tab/>
                              <w:t xml:space="preserve">: Kamar </w:t>
                            </w:r>
                            <w:r>
                              <w:rPr>
                                <w:rFonts w:ascii="Arial" w:eastAsia="Calibri" w:hAnsi="Arial" w:cs="Arial"/>
                                <w:sz w:val="14"/>
                                <w:szCs w:val="14"/>
                              </w:rPr>
                              <w:t>Tamu</w:t>
                            </w:r>
                          </w:p>
                          <w:p w14:paraId="27B26E24"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C</w:t>
                            </w:r>
                            <w:r>
                              <w:rPr>
                                <w:rFonts w:ascii="Arial" w:eastAsia="Calibri" w:hAnsi="Arial" w:cs="Arial"/>
                                <w:sz w:val="14"/>
                                <w:szCs w:val="14"/>
                                <w:lang w:val="id-ID"/>
                              </w:rPr>
                              <w:tab/>
                              <w:t xml:space="preserve">: Kamar </w:t>
                            </w:r>
                            <w:r>
                              <w:rPr>
                                <w:rFonts w:ascii="Arial" w:eastAsia="Calibri" w:hAnsi="Arial" w:cs="Arial"/>
                                <w:sz w:val="14"/>
                                <w:szCs w:val="14"/>
                              </w:rPr>
                              <w:t>Tidur</w:t>
                            </w:r>
                          </w:p>
                          <w:p w14:paraId="03382A35"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D</w:t>
                            </w:r>
                            <w:r>
                              <w:rPr>
                                <w:rFonts w:ascii="Arial" w:eastAsia="Calibri" w:hAnsi="Arial" w:cs="Arial"/>
                                <w:sz w:val="14"/>
                                <w:szCs w:val="14"/>
                                <w:lang w:val="id-ID"/>
                              </w:rPr>
                              <w:tab/>
                              <w:t xml:space="preserve">: </w:t>
                            </w:r>
                            <w:r>
                              <w:rPr>
                                <w:rFonts w:ascii="Arial" w:eastAsia="Calibri" w:hAnsi="Arial" w:cs="Arial"/>
                                <w:sz w:val="14"/>
                                <w:szCs w:val="14"/>
                              </w:rPr>
                              <w:t xml:space="preserve">Ruang </w:t>
                            </w:r>
                            <w:proofErr w:type="spellStart"/>
                            <w:r>
                              <w:rPr>
                                <w:rFonts w:ascii="Arial" w:eastAsia="Calibri" w:hAnsi="Arial" w:cs="Arial"/>
                                <w:sz w:val="14"/>
                                <w:szCs w:val="14"/>
                              </w:rPr>
                              <w:t>Keluarga</w:t>
                            </w:r>
                            <w:proofErr w:type="spellEnd"/>
                          </w:p>
                          <w:p w14:paraId="1CB7DF8A"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E</w:t>
                            </w:r>
                            <w:r>
                              <w:rPr>
                                <w:rFonts w:ascii="Arial" w:eastAsia="Calibri" w:hAnsi="Arial" w:cs="Arial"/>
                                <w:sz w:val="14"/>
                                <w:szCs w:val="14"/>
                                <w:lang w:val="id-ID"/>
                              </w:rPr>
                              <w:tab/>
                              <w:t xml:space="preserve">: </w:t>
                            </w:r>
                            <w:r>
                              <w:rPr>
                                <w:rFonts w:ascii="Arial" w:eastAsia="Calibri" w:hAnsi="Arial" w:cs="Arial"/>
                                <w:sz w:val="14"/>
                                <w:szCs w:val="14"/>
                              </w:rPr>
                              <w:t>Ruang Makan</w:t>
                            </w:r>
                          </w:p>
                          <w:p w14:paraId="55077206"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F</w:t>
                            </w:r>
                            <w:r>
                              <w:rPr>
                                <w:rFonts w:ascii="Arial" w:eastAsia="Calibri" w:hAnsi="Arial" w:cs="Arial"/>
                                <w:sz w:val="14"/>
                                <w:szCs w:val="14"/>
                                <w:lang w:val="id-ID"/>
                              </w:rPr>
                              <w:tab/>
                              <w:t xml:space="preserve">: </w:t>
                            </w:r>
                            <w:proofErr w:type="spellStart"/>
                            <w:r>
                              <w:rPr>
                                <w:rFonts w:ascii="Arial" w:eastAsia="Calibri" w:hAnsi="Arial" w:cs="Arial"/>
                                <w:sz w:val="14"/>
                                <w:szCs w:val="14"/>
                              </w:rPr>
                              <w:t>Dapur</w:t>
                            </w:r>
                            <w:proofErr w:type="spellEnd"/>
                          </w:p>
                          <w:p w14:paraId="19AE2633"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G</w:t>
                            </w:r>
                            <w:r>
                              <w:rPr>
                                <w:rFonts w:ascii="Arial" w:eastAsia="Calibri" w:hAnsi="Arial" w:cs="Arial"/>
                                <w:sz w:val="14"/>
                                <w:szCs w:val="14"/>
                                <w:lang w:val="id-ID"/>
                              </w:rPr>
                              <w:tab/>
                              <w:t xml:space="preserve">: </w:t>
                            </w:r>
                            <w:r>
                              <w:rPr>
                                <w:rFonts w:ascii="Arial" w:eastAsia="Calibri" w:hAnsi="Arial" w:cs="Arial"/>
                                <w:sz w:val="14"/>
                                <w:szCs w:val="14"/>
                              </w:rPr>
                              <w:t>Kamar Mandi / WC</w:t>
                            </w:r>
                          </w:p>
                          <w:p w14:paraId="48FC3A15"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 xml:space="preserve">H &amp; I : </w:t>
                            </w:r>
                            <w:r>
                              <w:rPr>
                                <w:rFonts w:ascii="Arial" w:eastAsia="Calibri" w:hAnsi="Arial" w:cs="Arial"/>
                                <w:sz w:val="14"/>
                                <w:szCs w:val="14"/>
                              </w:rPr>
                              <w:t>Ruang Servis</w:t>
                            </w:r>
                          </w:p>
                        </w:txbxContent>
                      </wps:txbx>
                      <wps:bodyPr rot="0" vert="horz" wrap="square" lIns="91440" tIns="45720" rIns="91440" bIns="45720" anchor="t" anchorCtr="0" upright="1">
                        <a:noAutofit/>
                      </wps:bodyPr>
                    </wps:wsp>
                  </a:graphicData>
                </a:graphic>
              </wp:anchor>
            </w:drawing>
          </mc:Choice>
          <mc:Fallback>
            <w:pict>
              <v:shape w14:anchorId="446773F8" id="Text Box 1851" o:spid="_x0000_s1036" type="#_x0000_t202" style="position:absolute;left:0;text-align:left;margin-left:300.1pt;margin-top:148.7pt;width:87.9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" filled="f" stroked="f">
                <v:textbox>
                  <w:txbxContent>
                    <w:p w14:paraId="1F1CCAAF"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Keterangan :</w:t>
                      </w:r>
                      <w:r>
                        <w:rPr>
                          <w:rFonts w:ascii="Arial" w:eastAsia="Calibri" w:hAnsi="Arial" w:cs="Arial"/>
                          <w:sz w:val="14"/>
                          <w:szCs w:val="14"/>
                          <w:lang w:val="id-ID"/>
                        </w:rPr>
                        <w:br/>
                        <w:t>A</w:t>
                      </w:r>
                      <w:r>
                        <w:rPr>
                          <w:rFonts w:ascii="Arial" w:eastAsia="Calibri" w:hAnsi="Arial" w:cs="Arial"/>
                          <w:sz w:val="14"/>
                          <w:szCs w:val="14"/>
                          <w:lang w:val="id-ID"/>
                        </w:rPr>
                        <w:tab/>
                        <w:t xml:space="preserve">: </w:t>
                      </w:r>
                      <w:r>
                        <w:rPr>
                          <w:rFonts w:ascii="Arial" w:eastAsia="Calibri" w:hAnsi="Arial" w:cs="Arial"/>
                          <w:sz w:val="14"/>
                          <w:szCs w:val="14"/>
                        </w:rPr>
                        <w:t xml:space="preserve">Teras </w:t>
                      </w:r>
                      <w:proofErr w:type="spellStart"/>
                      <w:r>
                        <w:rPr>
                          <w:rFonts w:ascii="Arial" w:eastAsia="Calibri" w:hAnsi="Arial" w:cs="Arial"/>
                          <w:sz w:val="14"/>
                          <w:szCs w:val="14"/>
                        </w:rPr>
                        <w:t>Depan</w:t>
                      </w:r>
                      <w:proofErr w:type="spellEnd"/>
                    </w:p>
                    <w:p w14:paraId="2E9866F4"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B</w:t>
                      </w:r>
                      <w:r>
                        <w:rPr>
                          <w:rFonts w:ascii="Arial" w:eastAsia="Calibri" w:hAnsi="Arial" w:cs="Arial"/>
                          <w:sz w:val="14"/>
                          <w:szCs w:val="14"/>
                          <w:lang w:val="id-ID"/>
                        </w:rPr>
                        <w:tab/>
                        <w:t xml:space="preserve">: Kamar </w:t>
                      </w:r>
                      <w:r>
                        <w:rPr>
                          <w:rFonts w:ascii="Arial" w:eastAsia="Calibri" w:hAnsi="Arial" w:cs="Arial"/>
                          <w:sz w:val="14"/>
                          <w:szCs w:val="14"/>
                        </w:rPr>
                        <w:t>Tamu</w:t>
                      </w:r>
                    </w:p>
                    <w:p w14:paraId="27B26E24"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C</w:t>
                      </w:r>
                      <w:r>
                        <w:rPr>
                          <w:rFonts w:ascii="Arial" w:eastAsia="Calibri" w:hAnsi="Arial" w:cs="Arial"/>
                          <w:sz w:val="14"/>
                          <w:szCs w:val="14"/>
                          <w:lang w:val="id-ID"/>
                        </w:rPr>
                        <w:tab/>
                        <w:t xml:space="preserve">: Kamar </w:t>
                      </w:r>
                      <w:r>
                        <w:rPr>
                          <w:rFonts w:ascii="Arial" w:eastAsia="Calibri" w:hAnsi="Arial" w:cs="Arial"/>
                          <w:sz w:val="14"/>
                          <w:szCs w:val="14"/>
                        </w:rPr>
                        <w:t>Tidur</w:t>
                      </w:r>
                    </w:p>
                    <w:p w14:paraId="03382A35"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D</w:t>
                      </w:r>
                      <w:r>
                        <w:rPr>
                          <w:rFonts w:ascii="Arial" w:eastAsia="Calibri" w:hAnsi="Arial" w:cs="Arial"/>
                          <w:sz w:val="14"/>
                          <w:szCs w:val="14"/>
                          <w:lang w:val="id-ID"/>
                        </w:rPr>
                        <w:tab/>
                        <w:t xml:space="preserve">: </w:t>
                      </w:r>
                      <w:r>
                        <w:rPr>
                          <w:rFonts w:ascii="Arial" w:eastAsia="Calibri" w:hAnsi="Arial" w:cs="Arial"/>
                          <w:sz w:val="14"/>
                          <w:szCs w:val="14"/>
                        </w:rPr>
                        <w:t xml:space="preserve">Ruang </w:t>
                      </w:r>
                      <w:proofErr w:type="spellStart"/>
                      <w:r>
                        <w:rPr>
                          <w:rFonts w:ascii="Arial" w:eastAsia="Calibri" w:hAnsi="Arial" w:cs="Arial"/>
                          <w:sz w:val="14"/>
                          <w:szCs w:val="14"/>
                        </w:rPr>
                        <w:t>Keluarga</w:t>
                      </w:r>
                      <w:proofErr w:type="spellEnd"/>
                    </w:p>
                    <w:p w14:paraId="1CB7DF8A"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E</w:t>
                      </w:r>
                      <w:r>
                        <w:rPr>
                          <w:rFonts w:ascii="Arial" w:eastAsia="Calibri" w:hAnsi="Arial" w:cs="Arial"/>
                          <w:sz w:val="14"/>
                          <w:szCs w:val="14"/>
                          <w:lang w:val="id-ID"/>
                        </w:rPr>
                        <w:tab/>
                        <w:t xml:space="preserve">: </w:t>
                      </w:r>
                      <w:r>
                        <w:rPr>
                          <w:rFonts w:ascii="Arial" w:eastAsia="Calibri" w:hAnsi="Arial" w:cs="Arial"/>
                          <w:sz w:val="14"/>
                          <w:szCs w:val="14"/>
                        </w:rPr>
                        <w:t>Ruang Makan</w:t>
                      </w:r>
                    </w:p>
                    <w:p w14:paraId="55077206"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F</w:t>
                      </w:r>
                      <w:r>
                        <w:rPr>
                          <w:rFonts w:ascii="Arial" w:eastAsia="Calibri" w:hAnsi="Arial" w:cs="Arial"/>
                          <w:sz w:val="14"/>
                          <w:szCs w:val="14"/>
                          <w:lang w:val="id-ID"/>
                        </w:rPr>
                        <w:tab/>
                        <w:t xml:space="preserve">: </w:t>
                      </w:r>
                      <w:proofErr w:type="spellStart"/>
                      <w:r>
                        <w:rPr>
                          <w:rFonts w:ascii="Arial" w:eastAsia="Calibri" w:hAnsi="Arial" w:cs="Arial"/>
                          <w:sz w:val="14"/>
                          <w:szCs w:val="14"/>
                        </w:rPr>
                        <w:t>Dapur</w:t>
                      </w:r>
                      <w:proofErr w:type="spellEnd"/>
                    </w:p>
                    <w:p w14:paraId="19AE2633"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G</w:t>
                      </w:r>
                      <w:r>
                        <w:rPr>
                          <w:rFonts w:ascii="Arial" w:eastAsia="Calibri" w:hAnsi="Arial" w:cs="Arial"/>
                          <w:sz w:val="14"/>
                          <w:szCs w:val="14"/>
                          <w:lang w:val="id-ID"/>
                        </w:rPr>
                        <w:tab/>
                        <w:t xml:space="preserve">: </w:t>
                      </w:r>
                      <w:r>
                        <w:rPr>
                          <w:rFonts w:ascii="Arial" w:eastAsia="Calibri" w:hAnsi="Arial" w:cs="Arial"/>
                          <w:sz w:val="14"/>
                          <w:szCs w:val="14"/>
                        </w:rPr>
                        <w:t>Kamar Mandi / WC</w:t>
                      </w:r>
                    </w:p>
                    <w:p w14:paraId="48FC3A15" w14:textId="77777777" w:rsidR="005B6145" w:rsidRDefault="00000000">
                      <w:pPr>
                        <w:tabs>
                          <w:tab w:val="left" w:pos="180"/>
                          <w:tab w:val="left" w:pos="1710"/>
                          <w:tab w:val="left" w:pos="1890"/>
                        </w:tabs>
                        <w:rPr>
                          <w:rFonts w:ascii="Arial" w:eastAsia="Calibri" w:hAnsi="Arial" w:cs="Arial"/>
                          <w:sz w:val="14"/>
                          <w:szCs w:val="14"/>
                        </w:rPr>
                      </w:pPr>
                      <w:r>
                        <w:rPr>
                          <w:rFonts w:ascii="Arial" w:eastAsia="Calibri" w:hAnsi="Arial" w:cs="Arial"/>
                          <w:sz w:val="14"/>
                          <w:szCs w:val="14"/>
                          <w:lang w:val="id-ID"/>
                        </w:rPr>
                        <w:t xml:space="preserve">H &amp; I : </w:t>
                      </w:r>
                      <w:r>
                        <w:rPr>
                          <w:rFonts w:ascii="Arial" w:eastAsia="Calibri" w:hAnsi="Arial" w:cs="Arial"/>
                          <w:sz w:val="14"/>
                          <w:szCs w:val="14"/>
                        </w:rPr>
                        <w:t>Ruang Servis</w:t>
                      </w:r>
                    </w:p>
                  </w:txbxContent>
                </v:textbox>
              </v:shape>
            </w:pict>
          </mc:Fallback>
        </mc:AlternateContent>
      </w:r>
      <w:r>
        <w:rPr>
          <w:rFonts w:ascii="Arial" w:eastAsia="Calibri" w:hAnsi="Arial" w:cs="Arial"/>
          <w:noProof/>
          <w:sz w:val="22"/>
          <w:szCs w:val="22"/>
        </w:rPr>
        <w:drawing>
          <wp:inline distT="0" distB="0" distL="0" distR="0" wp14:anchorId="49DFD0A7" wp14:editId="2A5473CE">
            <wp:extent cx="1679575" cy="3105785"/>
            <wp:effectExtent l="0" t="0" r="15875" b="184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a:xfrm>
                      <a:off x="0" y="0"/>
                      <a:ext cx="1687045" cy="3118952"/>
                    </a:xfrm>
                    <a:prstGeom prst="rect">
                      <a:avLst/>
                    </a:prstGeom>
                    <a:noFill/>
                    <a:ln>
                      <a:noFill/>
                    </a:ln>
                  </pic:spPr>
                </pic:pic>
              </a:graphicData>
            </a:graphic>
          </wp:inline>
        </w:drawing>
      </w:r>
    </w:p>
    <w:p w14:paraId="5038DD7E" w14:textId="77777777" w:rsidR="005B6145" w:rsidRDefault="00000000">
      <w:pPr>
        <w:jc w:val="center"/>
        <w:rPr>
          <w:rFonts w:ascii="Arial" w:eastAsia="Calibri" w:hAnsi="Arial" w:cs="Arial"/>
          <w:iCs/>
          <w:sz w:val="18"/>
          <w:szCs w:val="18"/>
        </w:rPr>
      </w:pPr>
      <w:r>
        <w:rPr>
          <w:rFonts w:ascii="Arial" w:eastAsia="Calibri" w:hAnsi="Arial" w:cs="Arial"/>
          <w:iCs/>
          <w:sz w:val="18"/>
          <w:szCs w:val="18"/>
          <w:lang w:val="id-ID"/>
        </w:rPr>
        <w:t xml:space="preserve">Gambar </w:t>
      </w:r>
      <w:r>
        <w:rPr>
          <w:rFonts w:ascii="Arial" w:eastAsia="Calibri" w:hAnsi="Arial" w:cs="Arial"/>
          <w:iCs/>
          <w:sz w:val="18"/>
          <w:szCs w:val="18"/>
          <w:lang w:val="id-ID"/>
        </w:rPr>
        <w:fldChar w:fldCharType="begin"/>
      </w:r>
      <w:r>
        <w:rPr>
          <w:rFonts w:ascii="Arial" w:eastAsia="Calibri" w:hAnsi="Arial" w:cs="Arial"/>
          <w:iCs/>
          <w:sz w:val="18"/>
          <w:szCs w:val="18"/>
          <w:lang w:val="id-ID"/>
        </w:rPr>
        <w:instrText xml:space="preserve"> SEQ Gambar \* ARABIC </w:instrText>
      </w:r>
      <w:r>
        <w:rPr>
          <w:rFonts w:ascii="Arial" w:eastAsia="Calibri" w:hAnsi="Arial" w:cs="Arial"/>
          <w:iCs/>
          <w:sz w:val="18"/>
          <w:szCs w:val="18"/>
          <w:lang w:val="id-ID"/>
        </w:rPr>
        <w:fldChar w:fldCharType="separate"/>
      </w:r>
      <w:r>
        <w:rPr>
          <w:rFonts w:ascii="Arial" w:eastAsia="Calibri" w:hAnsi="Arial" w:cs="Arial"/>
          <w:iCs/>
          <w:sz w:val="18"/>
          <w:szCs w:val="18"/>
          <w:lang w:val="id-ID"/>
        </w:rPr>
        <w:t>5</w:t>
      </w:r>
      <w:r>
        <w:rPr>
          <w:rFonts w:ascii="Arial" w:eastAsia="Calibri" w:hAnsi="Arial" w:cs="Arial"/>
          <w:iCs/>
          <w:sz w:val="18"/>
          <w:szCs w:val="18"/>
          <w:lang w:val="id-ID"/>
        </w:rPr>
        <w:fldChar w:fldCharType="end"/>
      </w:r>
      <w:r>
        <w:rPr>
          <w:rFonts w:ascii="Arial" w:eastAsia="Calibri" w:hAnsi="Arial" w:cs="Arial"/>
          <w:iCs/>
          <w:sz w:val="18"/>
          <w:szCs w:val="18"/>
        </w:rPr>
        <w:t xml:space="preserve">. </w:t>
      </w:r>
      <w:proofErr w:type="spellStart"/>
      <w:r>
        <w:rPr>
          <w:rFonts w:ascii="Arial" w:eastAsia="Calibri" w:hAnsi="Arial" w:cs="Arial"/>
          <w:iCs/>
          <w:sz w:val="18"/>
          <w:szCs w:val="18"/>
        </w:rPr>
        <w:t>Penataan</w:t>
      </w:r>
      <w:proofErr w:type="spellEnd"/>
      <w:r>
        <w:rPr>
          <w:rFonts w:ascii="Arial" w:eastAsia="Calibri" w:hAnsi="Arial" w:cs="Arial"/>
          <w:iCs/>
          <w:sz w:val="18"/>
          <w:szCs w:val="18"/>
        </w:rPr>
        <w:t xml:space="preserve"> Ruang Kasus </w:t>
      </w:r>
      <w:proofErr w:type="spellStart"/>
      <w:r>
        <w:rPr>
          <w:rFonts w:ascii="Arial" w:eastAsia="Calibri" w:hAnsi="Arial" w:cs="Arial"/>
          <w:iCs/>
          <w:sz w:val="18"/>
          <w:szCs w:val="18"/>
        </w:rPr>
        <w:t>Klojen</w:t>
      </w:r>
      <w:proofErr w:type="spellEnd"/>
      <w:r>
        <w:rPr>
          <w:rFonts w:ascii="Arial" w:eastAsia="Calibri" w:hAnsi="Arial" w:cs="Arial"/>
          <w:iCs/>
          <w:sz w:val="18"/>
          <w:szCs w:val="18"/>
        </w:rPr>
        <w:t xml:space="preserve"> 4 </w:t>
      </w:r>
      <w:proofErr w:type="spellStart"/>
      <w:r>
        <w:rPr>
          <w:rFonts w:ascii="Arial" w:eastAsia="Calibri" w:hAnsi="Arial" w:cs="Arial"/>
          <w:iCs/>
          <w:sz w:val="18"/>
          <w:szCs w:val="18"/>
        </w:rPr>
        <w:t>Dengan</w:t>
      </w:r>
      <w:proofErr w:type="spellEnd"/>
      <w:r>
        <w:rPr>
          <w:rFonts w:ascii="Arial" w:eastAsia="Calibri" w:hAnsi="Arial" w:cs="Arial"/>
          <w:iCs/>
          <w:sz w:val="18"/>
          <w:szCs w:val="18"/>
        </w:rPr>
        <w:t xml:space="preserve"> </w:t>
      </w:r>
      <w:proofErr w:type="spellStart"/>
      <w:r>
        <w:rPr>
          <w:rFonts w:ascii="Arial" w:eastAsia="Calibri" w:hAnsi="Arial" w:cs="Arial"/>
          <w:i/>
          <w:iCs/>
          <w:sz w:val="18"/>
          <w:szCs w:val="18"/>
        </w:rPr>
        <w:t>Inteligibillity</w:t>
      </w:r>
      <w:proofErr w:type="spellEnd"/>
      <w:r>
        <w:rPr>
          <w:rFonts w:ascii="Arial" w:eastAsia="Calibri" w:hAnsi="Arial" w:cs="Arial"/>
          <w:iCs/>
          <w:sz w:val="18"/>
          <w:szCs w:val="18"/>
        </w:rPr>
        <w:t xml:space="preserve"> Paling Tinggi</w:t>
      </w:r>
    </w:p>
    <w:p w14:paraId="3096049D" w14:textId="77777777" w:rsidR="005B6145" w:rsidRDefault="005B6145">
      <w:pPr>
        <w:pStyle w:val="Paragraph"/>
        <w:ind w:leftChars="100" w:left="240" w:firstLine="0"/>
      </w:pPr>
    </w:p>
    <w:p w14:paraId="063BCCB6" w14:textId="2715B311" w:rsidR="005B6145" w:rsidRPr="00490311" w:rsidRDefault="00000000">
      <w:pPr>
        <w:pStyle w:val="Paragraph"/>
        <w:ind w:leftChars="100" w:left="240" w:firstLine="0"/>
      </w:pPr>
      <w:proofErr w:type="spellStart"/>
      <w:r>
        <w:t>Bangunan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regresi</w:t>
      </w:r>
      <w:proofErr w:type="spellEnd"/>
      <w:r>
        <w:t xml:space="preserve"> </w:t>
      </w:r>
      <w:proofErr w:type="spellStart"/>
      <w:r>
        <w:t>tertinggi</w:t>
      </w:r>
      <w:proofErr w:type="spellEnd"/>
      <w:r>
        <w:t xml:space="preserve"> </w:t>
      </w:r>
      <w:proofErr w:type="spellStart"/>
      <w:r>
        <w:t>ditemukan</w:t>
      </w:r>
      <w:proofErr w:type="spellEnd"/>
      <w:r>
        <w:t xml:space="preserve"> pada </w:t>
      </w:r>
      <w:proofErr w:type="spellStart"/>
      <w:r>
        <w:t>bangunan</w:t>
      </w:r>
      <w:proofErr w:type="spellEnd"/>
      <w:r>
        <w:t xml:space="preserve"> </w:t>
      </w:r>
      <w:proofErr w:type="spellStart"/>
      <w:r>
        <w:t>sampel</w:t>
      </w:r>
      <w:proofErr w:type="spellEnd"/>
      <w:r>
        <w:t xml:space="preserve"> </w:t>
      </w:r>
      <w:proofErr w:type="spellStart"/>
      <w:r>
        <w:t>Klojen</w:t>
      </w:r>
      <w:proofErr w:type="spellEnd"/>
      <w:r>
        <w:t xml:space="preserve"> 1, 2, 4, dan 5. </w:t>
      </w:r>
      <w:proofErr w:type="spellStart"/>
      <w:r>
        <w:t>Bangunan</w:t>
      </w:r>
      <w:proofErr w:type="spellEnd"/>
      <w:r>
        <w:t xml:space="preserve"> </w:t>
      </w:r>
      <w:proofErr w:type="spellStart"/>
      <w:r>
        <w:t>Klojen</w:t>
      </w:r>
      <w:proofErr w:type="spellEnd"/>
      <w:r>
        <w:t xml:space="preserve"> 1 dan 2 </w:t>
      </w:r>
      <w:proofErr w:type="spellStart"/>
      <w:r>
        <w:t>memiliki</w:t>
      </w:r>
      <w:proofErr w:type="spellEnd"/>
      <w:r>
        <w:t xml:space="preserve"> </w:t>
      </w:r>
      <w:proofErr w:type="spellStart"/>
      <w:r>
        <w:t>bentuk</w:t>
      </w:r>
      <w:proofErr w:type="spellEnd"/>
      <w:r>
        <w:t xml:space="preserve"> yang </w:t>
      </w:r>
      <w:proofErr w:type="spellStart"/>
      <w:r>
        <w:t>mirip</w:t>
      </w:r>
      <w:proofErr w:type="spellEnd"/>
      <w:r>
        <w:t xml:space="preserve">, </w:t>
      </w:r>
      <w:proofErr w:type="spellStart"/>
      <w:r>
        <w:t>dengan</w:t>
      </w:r>
      <w:proofErr w:type="spellEnd"/>
      <w:r>
        <w:t xml:space="preserve"> </w:t>
      </w:r>
      <w:proofErr w:type="spellStart"/>
      <w:r>
        <w:t>pintu</w:t>
      </w:r>
      <w:proofErr w:type="spellEnd"/>
      <w:r>
        <w:t xml:space="preserve"> </w:t>
      </w:r>
      <w:proofErr w:type="spellStart"/>
      <w:r>
        <w:t>masuk</w:t>
      </w:r>
      <w:proofErr w:type="spellEnd"/>
      <w:r>
        <w:t xml:space="preserve"> di </w:t>
      </w:r>
      <w:proofErr w:type="spellStart"/>
      <w:r>
        <w:t>tengah</w:t>
      </w:r>
      <w:proofErr w:type="spellEnd"/>
      <w:r>
        <w:t xml:space="preserve"> </w:t>
      </w:r>
      <w:proofErr w:type="spellStart"/>
      <w:r>
        <w:t>bangunan</w:t>
      </w:r>
      <w:proofErr w:type="spellEnd"/>
      <w:r>
        <w:t xml:space="preserve"> yang </w:t>
      </w:r>
      <w:proofErr w:type="spellStart"/>
      <w:r>
        <w:t>terhubung</w:t>
      </w:r>
      <w:proofErr w:type="spellEnd"/>
      <w:r>
        <w:t xml:space="preserve"> </w:t>
      </w:r>
      <w:proofErr w:type="spellStart"/>
      <w:r>
        <w:t>langsung</w:t>
      </w:r>
      <w:proofErr w:type="spellEnd"/>
      <w:r>
        <w:t xml:space="preserve"> </w:t>
      </w:r>
      <w:proofErr w:type="spellStart"/>
      <w:r>
        <w:t>ke</w:t>
      </w:r>
      <w:proofErr w:type="spellEnd"/>
      <w:r>
        <w:t xml:space="preserve"> </w:t>
      </w:r>
      <w:proofErr w:type="spellStart"/>
      <w:r>
        <w:t>ruang</w:t>
      </w:r>
      <w:proofErr w:type="spellEnd"/>
      <w:r>
        <w:t xml:space="preserve"> </w:t>
      </w:r>
      <w:proofErr w:type="spellStart"/>
      <w:r>
        <w:t>keluarga</w:t>
      </w:r>
      <w:proofErr w:type="spellEnd"/>
      <w:r>
        <w:t xml:space="preserve"> dan </w:t>
      </w:r>
      <w:proofErr w:type="spellStart"/>
      <w:r>
        <w:t>ruang</w:t>
      </w:r>
      <w:proofErr w:type="spellEnd"/>
      <w:r>
        <w:t xml:space="preserve"> </w:t>
      </w:r>
      <w:proofErr w:type="spellStart"/>
      <w:r>
        <w:t>tamu</w:t>
      </w:r>
      <w:proofErr w:type="spellEnd"/>
      <w:r>
        <w:t xml:space="preserve"> </w:t>
      </w:r>
      <w:proofErr w:type="spellStart"/>
      <w:r>
        <w:t>melalui</w:t>
      </w:r>
      <w:proofErr w:type="spellEnd"/>
      <w:r>
        <w:t xml:space="preserve"> garis </w:t>
      </w:r>
      <w:proofErr w:type="spellStart"/>
      <w:r>
        <w:t>lurus</w:t>
      </w:r>
      <w:proofErr w:type="spellEnd"/>
      <w:r>
        <w:t xml:space="preserve">. Satu </w:t>
      </w:r>
      <w:proofErr w:type="spellStart"/>
      <w:r>
        <w:t>sisi</w:t>
      </w:r>
      <w:proofErr w:type="spellEnd"/>
      <w:r>
        <w:t xml:space="preserve"> </w:t>
      </w:r>
      <w:proofErr w:type="spellStart"/>
      <w:r>
        <w:t>bangunan</w:t>
      </w:r>
      <w:proofErr w:type="spellEnd"/>
      <w:r>
        <w:t xml:space="preserve"> </w:t>
      </w:r>
      <w:proofErr w:type="spellStart"/>
      <w:r>
        <w:t>memiliki</w:t>
      </w:r>
      <w:proofErr w:type="spellEnd"/>
      <w:r>
        <w:t xml:space="preserve"> </w:t>
      </w:r>
      <w:proofErr w:type="spellStart"/>
      <w:r>
        <w:t>ruang</w:t>
      </w:r>
      <w:proofErr w:type="spellEnd"/>
      <w:r>
        <w:t xml:space="preserve"> </w:t>
      </w:r>
      <w:proofErr w:type="spellStart"/>
      <w:r>
        <w:t>tidur</w:t>
      </w:r>
      <w:proofErr w:type="spellEnd"/>
      <w:r>
        <w:t xml:space="preserve"> dan </w:t>
      </w:r>
      <w:proofErr w:type="spellStart"/>
      <w:r>
        <w:t>koridor</w:t>
      </w:r>
      <w:proofErr w:type="spellEnd"/>
      <w:r>
        <w:t xml:space="preserve"> </w:t>
      </w:r>
      <w:proofErr w:type="spellStart"/>
      <w:r>
        <w:t>sirkulasi</w:t>
      </w:r>
      <w:proofErr w:type="spellEnd"/>
      <w:r>
        <w:t xml:space="preserve">, </w:t>
      </w:r>
      <w:proofErr w:type="spellStart"/>
      <w:r>
        <w:t>dengan</w:t>
      </w:r>
      <w:proofErr w:type="spellEnd"/>
      <w:r>
        <w:t xml:space="preserve"> </w:t>
      </w:r>
      <w:proofErr w:type="spellStart"/>
      <w:r>
        <w:t>pusat</w:t>
      </w:r>
      <w:proofErr w:type="spellEnd"/>
      <w:r>
        <w:t xml:space="preserve"> </w:t>
      </w:r>
      <w:proofErr w:type="spellStart"/>
      <w:r>
        <w:t>sirkulasi</w:t>
      </w:r>
      <w:proofErr w:type="spellEnd"/>
      <w:r>
        <w:t xml:space="preserve"> di </w:t>
      </w:r>
      <w:proofErr w:type="spellStart"/>
      <w:r>
        <w:t>tengah</w:t>
      </w:r>
      <w:proofErr w:type="spellEnd"/>
      <w:r>
        <w:t xml:space="preserve"> </w:t>
      </w:r>
      <w:proofErr w:type="spellStart"/>
      <w:r>
        <w:t>ruang</w:t>
      </w:r>
      <w:proofErr w:type="spellEnd"/>
      <w:r>
        <w:t xml:space="preserve"> </w:t>
      </w:r>
      <w:proofErr w:type="spellStart"/>
      <w:r>
        <w:t>keluarga</w:t>
      </w:r>
      <w:proofErr w:type="spellEnd"/>
      <w:r>
        <w:t xml:space="preserve">. Dalam </w:t>
      </w:r>
      <w:proofErr w:type="spellStart"/>
      <w:r>
        <w:t>sampel</w:t>
      </w:r>
      <w:proofErr w:type="spellEnd"/>
      <w:r>
        <w:t xml:space="preserve"> </w:t>
      </w:r>
      <w:proofErr w:type="spellStart"/>
      <w:r>
        <w:t>Klojen</w:t>
      </w:r>
      <w:proofErr w:type="spellEnd"/>
      <w:r>
        <w:t xml:space="preserve"> 4, </w:t>
      </w:r>
      <w:proofErr w:type="spellStart"/>
      <w:r>
        <w:t>bangunan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nilai</w:t>
      </w:r>
      <w:proofErr w:type="spellEnd"/>
      <w:r>
        <w:t xml:space="preserve"> integrity yang sangat </w:t>
      </w:r>
      <w:proofErr w:type="spellStart"/>
      <w:r>
        <w:t>rendah</w:t>
      </w:r>
      <w:proofErr w:type="spellEnd"/>
      <w:r>
        <w:t xml:space="preserve">, </w:t>
      </w:r>
      <w:proofErr w:type="spellStart"/>
      <w:r>
        <w:t>tetapi</w:t>
      </w:r>
      <w:proofErr w:type="spellEnd"/>
      <w:r>
        <w:t xml:space="preserve"> </w:t>
      </w:r>
      <w:proofErr w:type="spellStart"/>
      <w:r>
        <w:t>memiliki</w:t>
      </w:r>
      <w:proofErr w:type="spellEnd"/>
      <w:r>
        <w:t xml:space="preserve"> </w:t>
      </w:r>
      <w:proofErr w:type="spellStart"/>
      <w:r>
        <w:t>nilai</w:t>
      </w:r>
      <w:proofErr w:type="spellEnd"/>
      <w:r>
        <w:t xml:space="preserve"> R yang sangat </w:t>
      </w:r>
      <w:proofErr w:type="spellStart"/>
      <w:r>
        <w:t>tinggi</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aspek</w:t>
      </w:r>
      <w:proofErr w:type="spellEnd"/>
      <w:r>
        <w:t xml:space="preserve"> </w:t>
      </w:r>
      <w:proofErr w:type="spellStart"/>
      <w:r>
        <w:t>konektivitas</w:t>
      </w:r>
      <w:proofErr w:type="spellEnd"/>
      <w:r>
        <w:t xml:space="preserve">. </w:t>
      </w:r>
      <w:proofErr w:type="spellStart"/>
      <w:r>
        <w:t>Bangunan</w:t>
      </w:r>
      <w:proofErr w:type="spellEnd"/>
      <w:r>
        <w:t xml:space="preserve"> </w:t>
      </w:r>
      <w:proofErr w:type="spellStart"/>
      <w:r>
        <w:t>sampel</w:t>
      </w:r>
      <w:proofErr w:type="spellEnd"/>
      <w:r>
        <w:t xml:space="preserve"> </w:t>
      </w:r>
      <w:proofErr w:type="spellStart"/>
      <w:r>
        <w:t>Klojen</w:t>
      </w:r>
      <w:proofErr w:type="spellEnd"/>
      <w:r>
        <w:t xml:space="preserve"> n 4 yang </w:t>
      </w:r>
      <w:proofErr w:type="spellStart"/>
      <w:r>
        <w:t>cenderung</w:t>
      </w:r>
      <w:proofErr w:type="spellEnd"/>
      <w:r>
        <w:t xml:space="preserve"> </w:t>
      </w:r>
      <w:proofErr w:type="spellStart"/>
      <w:r>
        <w:t>memanjang</w:t>
      </w:r>
      <w:proofErr w:type="spellEnd"/>
      <w:r>
        <w:t xml:space="preserve"> dan </w:t>
      </w:r>
      <w:proofErr w:type="spellStart"/>
      <w:r>
        <w:t>membentuk</w:t>
      </w:r>
      <w:proofErr w:type="spellEnd"/>
      <w:r>
        <w:t xml:space="preserve"> garis linier </w:t>
      </w:r>
      <w:proofErr w:type="spellStart"/>
      <w:r>
        <w:t>dengan</w:t>
      </w:r>
      <w:proofErr w:type="spellEnd"/>
      <w:r>
        <w:t xml:space="preserve"> </w:t>
      </w:r>
      <w:proofErr w:type="spellStart"/>
      <w:r>
        <w:t>lorong</w:t>
      </w:r>
      <w:proofErr w:type="spellEnd"/>
      <w:r>
        <w:t xml:space="preserve"> </w:t>
      </w:r>
      <w:proofErr w:type="spellStart"/>
      <w:r>
        <w:t>sebagai</w:t>
      </w:r>
      <w:proofErr w:type="spellEnd"/>
      <w:r>
        <w:t xml:space="preserve"> </w:t>
      </w:r>
      <w:proofErr w:type="spellStart"/>
      <w:r>
        <w:t>penghubung</w:t>
      </w:r>
      <w:proofErr w:type="spellEnd"/>
      <w:r>
        <w:t xml:space="preserve"> </w:t>
      </w:r>
      <w:proofErr w:type="spellStart"/>
      <w:r>
        <w:t>ruang</w:t>
      </w:r>
      <w:proofErr w:type="spellEnd"/>
      <w:r>
        <w:t xml:space="preserve"> </w:t>
      </w:r>
      <w:proofErr w:type="spellStart"/>
      <w:r>
        <w:t>utama</w:t>
      </w:r>
      <w:proofErr w:type="spellEnd"/>
      <w:r>
        <w:t xml:space="preserve">. </w:t>
      </w:r>
      <w:proofErr w:type="spellStart"/>
      <w:r w:rsidR="00D042D4" w:rsidRPr="00D042D4">
        <w:t>Dibandingkan</w:t>
      </w:r>
      <w:proofErr w:type="spellEnd"/>
      <w:r w:rsidR="00D042D4" w:rsidRPr="00D042D4">
        <w:t xml:space="preserve"> </w:t>
      </w:r>
      <w:proofErr w:type="spellStart"/>
      <w:r w:rsidR="00D042D4" w:rsidRPr="00D042D4">
        <w:t>dengan</w:t>
      </w:r>
      <w:proofErr w:type="spellEnd"/>
      <w:r w:rsidR="00D042D4" w:rsidRPr="00D042D4">
        <w:t xml:space="preserve"> </w:t>
      </w:r>
      <w:proofErr w:type="spellStart"/>
      <w:r w:rsidR="00D042D4" w:rsidRPr="00D042D4">
        <w:t>luas</w:t>
      </w:r>
      <w:proofErr w:type="spellEnd"/>
      <w:r w:rsidR="00D042D4" w:rsidRPr="00D042D4">
        <w:t xml:space="preserve"> </w:t>
      </w:r>
      <w:proofErr w:type="spellStart"/>
      <w:r w:rsidR="00D042D4" w:rsidRPr="00D042D4">
        <w:t>lahan</w:t>
      </w:r>
      <w:proofErr w:type="spellEnd"/>
      <w:r w:rsidR="00D042D4" w:rsidRPr="00D042D4">
        <w:t xml:space="preserve"> yang </w:t>
      </w:r>
      <w:proofErr w:type="spellStart"/>
      <w:r w:rsidR="00D042D4" w:rsidRPr="00D042D4">
        <w:t>tidak</w:t>
      </w:r>
      <w:proofErr w:type="spellEnd"/>
      <w:r w:rsidR="00D042D4" w:rsidRPr="00D042D4">
        <w:t xml:space="preserve"> </w:t>
      </w:r>
      <w:proofErr w:type="spellStart"/>
      <w:r w:rsidR="00D042D4" w:rsidRPr="00D042D4">
        <w:t>terlalu</w:t>
      </w:r>
      <w:proofErr w:type="spellEnd"/>
      <w:r w:rsidR="00D042D4" w:rsidRPr="00D042D4">
        <w:t xml:space="preserve"> </w:t>
      </w:r>
      <w:proofErr w:type="spellStart"/>
      <w:r w:rsidR="00D042D4" w:rsidRPr="00D042D4">
        <w:t>besar</w:t>
      </w:r>
      <w:proofErr w:type="spellEnd"/>
      <w:r w:rsidR="00D042D4" w:rsidRPr="00D042D4">
        <w:t xml:space="preserve">, </w:t>
      </w:r>
      <w:proofErr w:type="spellStart"/>
      <w:r w:rsidR="00D042D4" w:rsidRPr="00D042D4">
        <w:t>bangunan</w:t>
      </w:r>
      <w:proofErr w:type="spellEnd"/>
      <w:r w:rsidR="00D042D4" w:rsidRPr="00D042D4">
        <w:t xml:space="preserve"> linier sangat </w:t>
      </w:r>
      <w:proofErr w:type="spellStart"/>
      <w:r w:rsidR="00D042D4" w:rsidRPr="00D042D4">
        <w:t>mudah</w:t>
      </w:r>
      <w:proofErr w:type="spellEnd"/>
      <w:r w:rsidR="00D042D4" w:rsidRPr="00D042D4">
        <w:t xml:space="preserve"> </w:t>
      </w:r>
      <w:proofErr w:type="spellStart"/>
      <w:r w:rsidR="00D042D4" w:rsidRPr="00D042D4">
        <w:t>dicapai</w:t>
      </w:r>
      <w:proofErr w:type="spellEnd"/>
      <w:r w:rsidR="00D042D4" w:rsidRPr="00D042D4">
        <w:t xml:space="preserve"> dan </w:t>
      </w:r>
      <w:proofErr w:type="spellStart"/>
      <w:r w:rsidR="00D042D4" w:rsidRPr="00D042D4">
        <w:t>membentuk</w:t>
      </w:r>
      <w:proofErr w:type="spellEnd"/>
      <w:r w:rsidR="00D042D4" w:rsidRPr="00D042D4">
        <w:t xml:space="preserve"> </w:t>
      </w:r>
      <w:proofErr w:type="spellStart"/>
      <w:r w:rsidR="00D042D4" w:rsidRPr="00D042D4">
        <w:t>hubungan</w:t>
      </w:r>
      <w:proofErr w:type="spellEnd"/>
      <w:r w:rsidR="00D042D4" w:rsidRPr="00D042D4">
        <w:t xml:space="preserve"> </w:t>
      </w:r>
      <w:proofErr w:type="spellStart"/>
      <w:r w:rsidR="00D042D4" w:rsidRPr="00D042D4">
        <w:t>antar</w:t>
      </w:r>
      <w:proofErr w:type="spellEnd"/>
      <w:r w:rsidR="00D042D4" w:rsidRPr="00D042D4">
        <w:t xml:space="preserve"> </w:t>
      </w:r>
      <w:proofErr w:type="spellStart"/>
      <w:r w:rsidR="00D042D4" w:rsidRPr="00D042D4">
        <w:t>ruang</w:t>
      </w:r>
      <w:proofErr w:type="spellEnd"/>
      <w:r w:rsidR="00D042D4" w:rsidRPr="00D042D4">
        <w:t xml:space="preserve"> yang </w:t>
      </w:r>
      <w:proofErr w:type="spellStart"/>
      <w:r w:rsidR="00D042D4" w:rsidRPr="00D042D4">
        <w:t>baik</w:t>
      </w:r>
      <w:proofErr w:type="spellEnd"/>
      <w:r w:rsidR="00D042D4" w:rsidRPr="00D042D4">
        <w:t xml:space="preserve">. </w:t>
      </w:r>
      <w:proofErr w:type="spellStart"/>
      <w:r>
        <w:t>Pencapaian</w:t>
      </w:r>
      <w:proofErr w:type="spellEnd"/>
      <w:r>
        <w:t xml:space="preserve"> </w:t>
      </w:r>
      <w:proofErr w:type="spellStart"/>
      <w:r>
        <w:t>antar</w:t>
      </w:r>
      <w:proofErr w:type="spellEnd"/>
      <w:r>
        <w:t xml:space="preserve"> </w:t>
      </w:r>
      <w:proofErr w:type="spellStart"/>
      <w:r>
        <w:t>ruang</w:t>
      </w:r>
      <w:proofErr w:type="spellEnd"/>
      <w:r>
        <w:t xml:space="preserve"> </w:t>
      </w:r>
      <w:proofErr w:type="spellStart"/>
      <w:r>
        <w:t>akan</w:t>
      </w:r>
      <w:proofErr w:type="spellEnd"/>
      <w:r>
        <w:t xml:space="preserve"> </w:t>
      </w:r>
      <w:proofErr w:type="spellStart"/>
      <w:r>
        <w:t>mudah</w:t>
      </w:r>
      <w:proofErr w:type="spellEnd"/>
      <w:r>
        <w:t xml:space="preserve"> </w:t>
      </w:r>
      <w:proofErr w:type="spellStart"/>
      <w:r>
        <w:t>bagi</w:t>
      </w:r>
      <w:proofErr w:type="spellEnd"/>
      <w:r>
        <w:t xml:space="preserve"> </w:t>
      </w:r>
      <w:proofErr w:type="spellStart"/>
      <w:r>
        <w:t>penghuni</w:t>
      </w:r>
      <w:proofErr w:type="spellEnd"/>
      <w:r>
        <w:t xml:space="preserve"> </w:t>
      </w:r>
      <w:proofErr w:type="spellStart"/>
      <w:r>
        <w:t>atau</w:t>
      </w:r>
      <w:proofErr w:type="spellEnd"/>
      <w:r>
        <w:t xml:space="preserve"> </w:t>
      </w:r>
      <w:proofErr w:type="spellStart"/>
      <w:r>
        <w:t>pengguna</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rPr>
          <w:i/>
          <w:iCs/>
        </w:rPr>
        <w:t>inteligibillity</w:t>
      </w:r>
      <w:proofErr w:type="spellEnd"/>
      <w:r>
        <w:t xml:space="preserve"> </w:t>
      </w:r>
      <w:proofErr w:type="spellStart"/>
      <w:r>
        <w:t>tinggi</w:t>
      </w:r>
      <w:proofErr w:type="spellEnd"/>
      <w:r>
        <w:t>.</w:t>
      </w:r>
      <w:r w:rsidR="00490311">
        <w:t xml:space="preserve"> </w:t>
      </w:r>
      <w:proofErr w:type="spellStart"/>
      <w:r w:rsidR="00490311">
        <w:t>Pengaturan</w:t>
      </w:r>
      <w:proofErr w:type="spellEnd"/>
      <w:r w:rsidR="00490311">
        <w:t xml:space="preserve"> </w:t>
      </w:r>
      <w:proofErr w:type="spellStart"/>
      <w:r w:rsidR="00490311">
        <w:t>sirkulasi</w:t>
      </w:r>
      <w:proofErr w:type="spellEnd"/>
      <w:r w:rsidR="00490311">
        <w:t xml:space="preserve"> </w:t>
      </w:r>
      <w:proofErr w:type="spellStart"/>
      <w:r w:rsidR="00490311">
        <w:t>antar</w:t>
      </w:r>
      <w:proofErr w:type="spellEnd"/>
      <w:r w:rsidR="00490311">
        <w:t xml:space="preserve"> </w:t>
      </w:r>
      <w:proofErr w:type="spellStart"/>
      <w:r w:rsidR="00490311">
        <w:t>ruangan</w:t>
      </w:r>
      <w:proofErr w:type="spellEnd"/>
      <w:r w:rsidR="00490311">
        <w:t xml:space="preserve"> pada </w:t>
      </w:r>
      <w:proofErr w:type="spellStart"/>
      <w:r w:rsidR="00490311">
        <w:t>rumah</w:t>
      </w:r>
      <w:proofErr w:type="spellEnd"/>
      <w:r w:rsidR="00490311">
        <w:t xml:space="preserve"> </w:t>
      </w:r>
      <w:proofErr w:type="spellStart"/>
      <w:r w:rsidR="00490311">
        <w:t>tinggal</w:t>
      </w:r>
      <w:proofErr w:type="spellEnd"/>
      <w:r w:rsidR="00490311">
        <w:t xml:space="preserve"> </w:t>
      </w:r>
      <w:proofErr w:type="spellStart"/>
      <w:r w:rsidR="00490311">
        <w:t>kolonial</w:t>
      </w:r>
      <w:proofErr w:type="spellEnd"/>
      <w:r w:rsidR="00490311">
        <w:t xml:space="preserve"> </w:t>
      </w:r>
      <w:proofErr w:type="spellStart"/>
      <w:r w:rsidR="00490311">
        <w:t>terbentuk</w:t>
      </w:r>
      <w:proofErr w:type="spellEnd"/>
      <w:r w:rsidR="00490311">
        <w:t xml:space="preserve"> pada </w:t>
      </w:r>
      <w:proofErr w:type="spellStart"/>
      <w:r w:rsidR="00490311">
        <w:t>satu</w:t>
      </w:r>
      <w:proofErr w:type="spellEnd"/>
      <w:r w:rsidR="00490311">
        <w:t xml:space="preserve"> garis </w:t>
      </w:r>
      <w:r w:rsidR="00490311">
        <w:rPr>
          <w:i/>
          <w:iCs/>
        </w:rPr>
        <w:t>axial</w:t>
      </w:r>
      <w:r w:rsidR="00490311">
        <w:t xml:space="preserve"> yang </w:t>
      </w:r>
      <w:proofErr w:type="spellStart"/>
      <w:r w:rsidR="00490311">
        <w:t>jelas</w:t>
      </w:r>
      <w:proofErr w:type="spellEnd"/>
      <w:r w:rsidR="00490311">
        <w:t xml:space="preserve">, </w:t>
      </w:r>
      <w:proofErr w:type="spellStart"/>
      <w:r w:rsidR="00490311">
        <w:t>dengan</w:t>
      </w:r>
      <w:proofErr w:type="spellEnd"/>
      <w:r w:rsidR="00490311">
        <w:t xml:space="preserve"> </w:t>
      </w:r>
      <w:proofErr w:type="spellStart"/>
      <w:r w:rsidR="00490311">
        <w:t>bentuk</w:t>
      </w:r>
      <w:proofErr w:type="spellEnd"/>
      <w:r w:rsidR="00490311">
        <w:t xml:space="preserve"> </w:t>
      </w:r>
      <w:proofErr w:type="spellStart"/>
      <w:r w:rsidR="00490311">
        <w:t>dasar</w:t>
      </w:r>
      <w:proofErr w:type="spellEnd"/>
      <w:r w:rsidR="00490311">
        <w:t xml:space="preserve"> </w:t>
      </w:r>
      <w:proofErr w:type="spellStart"/>
      <w:r w:rsidR="00490311">
        <w:t>persegi</w:t>
      </w:r>
      <w:proofErr w:type="spellEnd"/>
      <w:r w:rsidR="00490311">
        <w:t xml:space="preserve"> Panjang yang </w:t>
      </w:r>
      <w:proofErr w:type="spellStart"/>
      <w:r w:rsidR="00490311">
        <w:t>berdampingan</w:t>
      </w:r>
      <w:proofErr w:type="spellEnd"/>
      <w:r w:rsidR="00490311">
        <w:t xml:space="preserve"> </w:t>
      </w:r>
      <w:proofErr w:type="spellStart"/>
      <w:r w:rsidR="00490311">
        <w:t>dengan</w:t>
      </w:r>
      <w:proofErr w:type="spellEnd"/>
      <w:r w:rsidR="00490311">
        <w:t xml:space="preserve"> </w:t>
      </w:r>
      <w:proofErr w:type="spellStart"/>
      <w:r w:rsidR="00490311">
        <w:t>ruang</w:t>
      </w:r>
      <w:proofErr w:type="spellEnd"/>
      <w:r w:rsidR="00490311">
        <w:t xml:space="preserve"> – </w:t>
      </w:r>
      <w:proofErr w:type="spellStart"/>
      <w:r w:rsidR="00490311">
        <w:t>ruang</w:t>
      </w:r>
      <w:proofErr w:type="spellEnd"/>
      <w:r w:rsidR="00490311">
        <w:t xml:space="preserve"> yang </w:t>
      </w:r>
      <w:proofErr w:type="spellStart"/>
      <w:r w:rsidR="00490311">
        <w:t>saling</w:t>
      </w:r>
      <w:proofErr w:type="spellEnd"/>
      <w:r w:rsidR="00490311">
        <w:t xml:space="preserve"> </w:t>
      </w:r>
      <w:proofErr w:type="spellStart"/>
      <w:r w:rsidR="00490311">
        <w:t>bersebelahan</w:t>
      </w:r>
      <w:proofErr w:type="spellEnd"/>
      <w:r w:rsidR="00490311">
        <w:t xml:space="preserve">. Ruang – </w:t>
      </w:r>
      <w:proofErr w:type="spellStart"/>
      <w:r w:rsidR="00490311">
        <w:t>ruang</w:t>
      </w:r>
      <w:proofErr w:type="spellEnd"/>
      <w:r w:rsidR="00490311">
        <w:t xml:space="preserve"> </w:t>
      </w:r>
      <w:proofErr w:type="spellStart"/>
      <w:r w:rsidR="00490311">
        <w:t>ini</w:t>
      </w:r>
      <w:proofErr w:type="spellEnd"/>
      <w:r w:rsidR="00490311">
        <w:t xml:space="preserve"> </w:t>
      </w:r>
      <w:proofErr w:type="spellStart"/>
      <w:r w:rsidR="00490311">
        <w:t>dipisah</w:t>
      </w:r>
      <w:proofErr w:type="spellEnd"/>
      <w:r w:rsidR="00490311">
        <w:t xml:space="preserve"> oleh </w:t>
      </w:r>
      <w:proofErr w:type="spellStart"/>
      <w:r w:rsidR="00490311">
        <w:t>adanya</w:t>
      </w:r>
      <w:proofErr w:type="spellEnd"/>
      <w:r w:rsidR="00490311">
        <w:t xml:space="preserve"> </w:t>
      </w:r>
      <w:r w:rsidR="00490311">
        <w:rPr>
          <w:i/>
          <w:iCs/>
        </w:rPr>
        <w:t>courtyard</w:t>
      </w:r>
      <w:r w:rsidR="00490311">
        <w:t xml:space="preserve"> </w:t>
      </w:r>
      <w:proofErr w:type="spellStart"/>
      <w:r w:rsidR="00490311">
        <w:t>ataupun</w:t>
      </w:r>
      <w:proofErr w:type="spellEnd"/>
      <w:r w:rsidR="00490311">
        <w:t xml:space="preserve"> </w:t>
      </w:r>
      <w:proofErr w:type="spellStart"/>
      <w:r w:rsidR="00490311">
        <w:rPr>
          <w:i/>
          <w:iCs/>
        </w:rPr>
        <w:t>innercourt</w:t>
      </w:r>
      <w:proofErr w:type="spellEnd"/>
      <w:r w:rsidR="00490311">
        <w:t xml:space="preserve"> </w:t>
      </w:r>
      <w:sdt>
        <w:sdtPr>
          <w:rPr>
            <w:color w:val="000000"/>
          </w:rPr>
          <w:tag w:val="MENDELEY_CITATION_v3_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"/>
          <w:id w:val="329031364"/>
          <w:placeholder>
            <w:docPart w:val="DefaultPlaceholder_-1854013440"/>
          </w:placeholder>
        </w:sdtPr>
        <w:sdtContent>
          <w:r w:rsidR="0062443D" w:rsidRPr="0062443D">
            <w:rPr>
              <w:color w:val="000000"/>
            </w:rPr>
            <w:t>[10]</w:t>
          </w:r>
        </w:sdtContent>
      </w:sdt>
    </w:p>
    <w:p w14:paraId="3F291525" w14:textId="77777777" w:rsidR="005B6145" w:rsidRDefault="00000000">
      <w:pPr>
        <w:pStyle w:val="Paragraph"/>
        <w:ind w:leftChars="100" w:left="240" w:firstLine="0"/>
      </w:pPr>
      <w:r>
        <w:t xml:space="preserve">Nilai R yang </w:t>
      </w:r>
      <w:proofErr w:type="spellStart"/>
      <w:r>
        <w:t>kecil</w:t>
      </w:r>
      <w:proofErr w:type="spellEnd"/>
      <w:r>
        <w:t xml:space="preserve"> </w:t>
      </w:r>
      <w:proofErr w:type="spellStart"/>
      <w:r>
        <w:t>dimiliki</w:t>
      </w:r>
      <w:proofErr w:type="spellEnd"/>
      <w:r>
        <w:t xml:space="preserve"> oleh </w:t>
      </w:r>
      <w:proofErr w:type="spellStart"/>
      <w:r>
        <w:t>penyusunan</w:t>
      </w:r>
      <w:proofErr w:type="spellEnd"/>
      <w:r>
        <w:t xml:space="preserve"> </w:t>
      </w:r>
      <w:proofErr w:type="spellStart"/>
      <w:r>
        <w:t>bangunan</w:t>
      </w:r>
      <w:proofErr w:type="spellEnd"/>
      <w:r>
        <w:t xml:space="preserve"> cluster dan linier </w:t>
      </w:r>
      <w:proofErr w:type="spellStart"/>
      <w:r>
        <w:t>dengan</w:t>
      </w:r>
      <w:proofErr w:type="spellEnd"/>
      <w:r>
        <w:t xml:space="preserve"> </w:t>
      </w:r>
      <w:proofErr w:type="spellStart"/>
      <w:r>
        <w:t>akses</w:t>
      </w:r>
      <w:proofErr w:type="spellEnd"/>
      <w:r>
        <w:t xml:space="preserve"> </w:t>
      </w:r>
      <w:proofErr w:type="spellStart"/>
      <w:r>
        <w:t>halaman</w:t>
      </w:r>
      <w:proofErr w:type="spellEnd"/>
      <w:r>
        <w:t xml:space="preserve"> </w:t>
      </w:r>
      <w:proofErr w:type="spellStart"/>
      <w:r>
        <w:t>belakang</w:t>
      </w:r>
      <w:proofErr w:type="spellEnd"/>
      <w:r>
        <w:t xml:space="preserve"> </w:t>
      </w:r>
      <w:proofErr w:type="spellStart"/>
      <w:r>
        <w:t>terpusat</w:t>
      </w:r>
      <w:proofErr w:type="spellEnd"/>
      <w:r>
        <w:t xml:space="preserve">. Karena </w:t>
      </w:r>
      <w:proofErr w:type="spellStart"/>
      <w:r>
        <w:t>bentuk</w:t>
      </w:r>
      <w:proofErr w:type="spellEnd"/>
      <w:r>
        <w:t xml:space="preserve"> </w:t>
      </w:r>
      <w:proofErr w:type="spellStart"/>
      <w:r>
        <w:t>bangunan</w:t>
      </w:r>
      <w:proofErr w:type="spellEnd"/>
      <w:r>
        <w:t xml:space="preserve"> </w:t>
      </w:r>
      <w:proofErr w:type="spellStart"/>
      <w:r>
        <w:t>berubah</w:t>
      </w:r>
      <w:proofErr w:type="spellEnd"/>
      <w:r>
        <w:t xml:space="preserve"> </w:t>
      </w:r>
      <w:proofErr w:type="spellStart"/>
      <w:r>
        <w:t>karena</w:t>
      </w:r>
      <w:proofErr w:type="spellEnd"/>
      <w:r>
        <w:t xml:space="preserve"> </w:t>
      </w:r>
      <w:proofErr w:type="spellStart"/>
      <w:r>
        <w:t>pergeseran</w:t>
      </w:r>
      <w:proofErr w:type="spellEnd"/>
      <w:r>
        <w:t xml:space="preserve"> </w:t>
      </w:r>
      <w:proofErr w:type="spellStart"/>
      <w:r>
        <w:t>simetri</w:t>
      </w:r>
      <w:proofErr w:type="spellEnd"/>
      <w:r>
        <w:t xml:space="preserve"> </w:t>
      </w:r>
      <w:proofErr w:type="spellStart"/>
      <w:r>
        <w:t>antara</w:t>
      </w:r>
      <w:proofErr w:type="spellEnd"/>
      <w:r>
        <w:t xml:space="preserve"> </w:t>
      </w:r>
      <w:proofErr w:type="spellStart"/>
      <w:r>
        <w:t>bangunan</w:t>
      </w:r>
      <w:proofErr w:type="spellEnd"/>
      <w:r>
        <w:t xml:space="preserve"> </w:t>
      </w:r>
      <w:proofErr w:type="spellStart"/>
      <w:r>
        <w:t>depan</w:t>
      </w:r>
      <w:proofErr w:type="spellEnd"/>
      <w:r>
        <w:t xml:space="preserve"> dan </w:t>
      </w:r>
      <w:proofErr w:type="spellStart"/>
      <w:r>
        <w:t>belakang</w:t>
      </w:r>
      <w:proofErr w:type="spellEnd"/>
      <w:r>
        <w:t xml:space="preserve">, </w:t>
      </w:r>
      <w:proofErr w:type="spellStart"/>
      <w:r>
        <w:t>nilai</w:t>
      </w:r>
      <w:proofErr w:type="spellEnd"/>
      <w:r>
        <w:t xml:space="preserve"> R juga </w:t>
      </w:r>
      <w:proofErr w:type="spellStart"/>
      <w:r>
        <w:t>rendah</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regresi</w:t>
      </w:r>
      <w:proofErr w:type="spellEnd"/>
      <w:r>
        <w:t xml:space="preserve"> yang </w:t>
      </w:r>
      <w:proofErr w:type="spellStart"/>
      <w:r>
        <w:t>rendah</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ruang</w:t>
      </w:r>
      <w:proofErr w:type="spellEnd"/>
      <w:r>
        <w:t xml:space="preserve"> di </w:t>
      </w:r>
      <w:proofErr w:type="spellStart"/>
      <w:r>
        <w:t>dalamnya</w:t>
      </w:r>
      <w:proofErr w:type="spellEnd"/>
      <w:r>
        <w:t xml:space="preserve"> </w:t>
      </w:r>
      <w:proofErr w:type="spellStart"/>
      <w:r>
        <w:t>kurang</w:t>
      </w:r>
      <w:proofErr w:type="spellEnd"/>
      <w:r>
        <w:t xml:space="preserve"> </w:t>
      </w:r>
      <w:proofErr w:type="spellStart"/>
      <w:r>
        <w:t>berdekatan</w:t>
      </w:r>
      <w:proofErr w:type="spellEnd"/>
      <w:r>
        <w:t xml:space="preserve"> dan </w:t>
      </w:r>
      <w:proofErr w:type="spellStart"/>
      <w:r>
        <w:t>mudah</w:t>
      </w:r>
      <w:proofErr w:type="spellEnd"/>
      <w:r>
        <w:t xml:space="preserve"> </w:t>
      </w:r>
      <w:proofErr w:type="spellStart"/>
      <w:r>
        <w:t>diakses</w:t>
      </w:r>
      <w:proofErr w:type="spellEnd"/>
      <w:r>
        <w:t xml:space="preserve">. </w:t>
      </w:r>
      <w:proofErr w:type="spellStart"/>
      <w:r>
        <w:t>Penghuni</w:t>
      </w:r>
      <w:proofErr w:type="spellEnd"/>
      <w:r>
        <w:t xml:space="preserve"> </w:t>
      </w:r>
      <w:proofErr w:type="spellStart"/>
      <w:r>
        <w:t>atau</w:t>
      </w:r>
      <w:proofErr w:type="spellEnd"/>
      <w:r>
        <w:t xml:space="preserve"> </w:t>
      </w:r>
      <w:proofErr w:type="spellStart"/>
      <w:r>
        <w:t>pengguna</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inteligensi</w:t>
      </w:r>
      <w:proofErr w:type="spellEnd"/>
      <w:r>
        <w:t xml:space="preserve"> </w:t>
      </w:r>
      <w:proofErr w:type="spellStart"/>
      <w:r>
        <w:t>rendah</w:t>
      </w:r>
      <w:proofErr w:type="spellEnd"/>
      <w:r>
        <w:t xml:space="preserve"> </w:t>
      </w:r>
      <w:proofErr w:type="spellStart"/>
      <w:r>
        <w:t>mungkin</w:t>
      </w:r>
      <w:proofErr w:type="spellEnd"/>
      <w:r>
        <w:t xml:space="preserve"> </w:t>
      </w:r>
      <w:proofErr w:type="spellStart"/>
      <w:r>
        <w:t>tersesat</w:t>
      </w:r>
      <w:proofErr w:type="spellEnd"/>
      <w:r>
        <w:t xml:space="preserve"> </w:t>
      </w:r>
      <w:proofErr w:type="spellStart"/>
      <w:r>
        <w:t>atau</w:t>
      </w:r>
      <w:proofErr w:type="spellEnd"/>
      <w:r>
        <w:t xml:space="preserve"> </w:t>
      </w:r>
      <w:proofErr w:type="spellStart"/>
      <w:r>
        <w:t>kesulitan</w:t>
      </w:r>
      <w:proofErr w:type="spellEnd"/>
      <w:r>
        <w:t xml:space="preserve"> </w:t>
      </w:r>
      <w:proofErr w:type="spellStart"/>
      <w:r>
        <w:t>mencapai</w:t>
      </w:r>
      <w:proofErr w:type="spellEnd"/>
      <w:r>
        <w:t xml:space="preserve"> </w:t>
      </w:r>
      <w:proofErr w:type="spellStart"/>
      <w:r>
        <w:t>antar</w:t>
      </w:r>
      <w:proofErr w:type="spellEnd"/>
      <w:r>
        <w:t xml:space="preserve"> </w:t>
      </w:r>
      <w:proofErr w:type="spellStart"/>
      <w:r>
        <w:t>ruang</w:t>
      </w:r>
      <w:proofErr w:type="spellEnd"/>
      <w:r>
        <w:t xml:space="preserve">. </w:t>
      </w:r>
    </w:p>
    <w:p w14:paraId="261CFAAB" w14:textId="77777777" w:rsidR="005B6145" w:rsidRDefault="00000000">
      <w:pPr>
        <w:pStyle w:val="Paragraph"/>
        <w:ind w:leftChars="100" w:left="240" w:firstLine="0"/>
      </w:pPr>
      <w:r>
        <w:t xml:space="preserve">Nilai </w:t>
      </w:r>
      <w:proofErr w:type="spellStart"/>
      <w:r>
        <w:t>regresi</w:t>
      </w:r>
      <w:proofErr w:type="spellEnd"/>
      <w:r>
        <w:t xml:space="preserve"> </w:t>
      </w:r>
      <w:proofErr w:type="spellStart"/>
      <w:r>
        <w:t>bangunan</w:t>
      </w:r>
      <w:proofErr w:type="spellEnd"/>
      <w:r>
        <w:t xml:space="preserve"> yang </w:t>
      </w:r>
      <w:proofErr w:type="spellStart"/>
      <w:r>
        <w:t>memiliki</w:t>
      </w:r>
      <w:proofErr w:type="spellEnd"/>
      <w:r>
        <w:t xml:space="preserve"> </w:t>
      </w:r>
      <w:proofErr w:type="spellStart"/>
      <w:r>
        <w:t>alur</w:t>
      </w:r>
      <w:proofErr w:type="spellEnd"/>
      <w:r>
        <w:t xml:space="preserve"> </w:t>
      </w:r>
      <w:proofErr w:type="spellStart"/>
      <w:r>
        <w:t>sirkulasi</w:t>
      </w:r>
      <w:proofErr w:type="spellEnd"/>
      <w:r>
        <w:t xml:space="preserve"> di </w:t>
      </w:r>
      <w:proofErr w:type="spellStart"/>
      <w:r>
        <w:t>tengah</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t>ruang</w:t>
      </w:r>
      <w:proofErr w:type="spellEnd"/>
      <w:r>
        <w:t xml:space="preserve"> </w:t>
      </w:r>
      <w:proofErr w:type="spellStart"/>
      <w:r>
        <w:t>tidur</w:t>
      </w:r>
      <w:proofErr w:type="spellEnd"/>
      <w:r>
        <w:t xml:space="preserve"> di </w:t>
      </w:r>
      <w:proofErr w:type="spellStart"/>
      <w:r>
        <w:t>satu</w:t>
      </w:r>
      <w:proofErr w:type="spellEnd"/>
      <w:r>
        <w:t xml:space="preserve"> </w:t>
      </w:r>
      <w:proofErr w:type="spellStart"/>
      <w:r>
        <w:t>sisi</w:t>
      </w:r>
      <w:proofErr w:type="spellEnd"/>
      <w:r>
        <w:t xml:space="preserve"> dan </w:t>
      </w:r>
      <w:proofErr w:type="spellStart"/>
      <w:r>
        <w:t>koridor</w:t>
      </w:r>
      <w:proofErr w:type="spellEnd"/>
      <w:r>
        <w:t xml:space="preserve"> </w:t>
      </w:r>
      <w:proofErr w:type="spellStart"/>
      <w:r>
        <w:t>sirkulasi</w:t>
      </w:r>
      <w:proofErr w:type="spellEnd"/>
      <w:r>
        <w:t xml:space="preserve"> di </w:t>
      </w:r>
      <w:proofErr w:type="spellStart"/>
      <w:r>
        <w:t>sisi</w:t>
      </w:r>
      <w:proofErr w:type="spellEnd"/>
      <w:r>
        <w:t xml:space="preserve"> lain sangat </w:t>
      </w:r>
      <w:proofErr w:type="spellStart"/>
      <w:r>
        <w:t>tinggiBangunan</w:t>
      </w:r>
      <w:proofErr w:type="spellEnd"/>
      <w:r>
        <w:t xml:space="preserve"> </w:t>
      </w:r>
      <w:proofErr w:type="spellStart"/>
      <w:r>
        <w:t>ini</w:t>
      </w:r>
      <w:proofErr w:type="spellEnd"/>
      <w:r>
        <w:t xml:space="preserve"> </w:t>
      </w:r>
      <w:proofErr w:type="spellStart"/>
      <w:r>
        <w:t>membentuk</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ruang</w:t>
      </w:r>
      <w:proofErr w:type="spellEnd"/>
      <w:r>
        <w:t xml:space="preserve"> yang sangat </w:t>
      </w:r>
      <w:proofErr w:type="spellStart"/>
      <w:r>
        <w:t>baik</w:t>
      </w:r>
      <w:proofErr w:type="spellEnd"/>
      <w:r>
        <w:t xml:space="preserve"> pada </w:t>
      </w:r>
      <w:proofErr w:type="spellStart"/>
      <w:r>
        <w:t>lahan</w:t>
      </w:r>
      <w:proofErr w:type="spellEnd"/>
      <w:r>
        <w:t xml:space="preserve"> yang </w:t>
      </w:r>
      <w:proofErr w:type="spellStart"/>
      <w:r>
        <w:t>tidak</w:t>
      </w:r>
      <w:proofErr w:type="spellEnd"/>
      <w:r>
        <w:t xml:space="preserve"> </w:t>
      </w:r>
      <w:proofErr w:type="spellStart"/>
      <w:r>
        <w:t>terlalu</w:t>
      </w:r>
      <w:proofErr w:type="spellEnd"/>
      <w:r>
        <w:t xml:space="preserve"> </w:t>
      </w:r>
      <w:proofErr w:type="spellStart"/>
      <w:r>
        <w:t>besar</w:t>
      </w:r>
      <w:proofErr w:type="spellEnd"/>
      <w:r>
        <w:t xml:space="preserve">, </w:t>
      </w:r>
      <w:proofErr w:type="spellStart"/>
      <w:r>
        <w:t>dengan</w:t>
      </w:r>
      <w:proofErr w:type="spellEnd"/>
      <w:r>
        <w:t xml:space="preserve"> </w:t>
      </w:r>
      <w:proofErr w:type="spellStart"/>
      <w:r>
        <w:t>bentuknya</w:t>
      </w:r>
      <w:proofErr w:type="spellEnd"/>
      <w:r>
        <w:t xml:space="preserve"> yang </w:t>
      </w:r>
      <w:proofErr w:type="spellStart"/>
      <w:r>
        <w:t>memanjang</w:t>
      </w:r>
      <w:proofErr w:type="spellEnd"/>
      <w:r>
        <w:t xml:space="preserve"> dan linier </w:t>
      </w:r>
      <w:proofErr w:type="spellStart"/>
      <w:r>
        <w:t>dengan</w:t>
      </w:r>
      <w:proofErr w:type="spellEnd"/>
      <w:r>
        <w:t xml:space="preserve"> </w:t>
      </w:r>
      <w:proofErr w:type="spellStart"/>
      <w:r>
        <w:t>lorong</w:t>
      </w:r>
      <w:proofErr w:type="spellEnd"/>
      <w:r>
        <w:t xml:space="preserve"> </w:t>
      </w:r>
      <w:proofErr w:type="spellStart"/>
      <w:r>
        <w:t>sebagai</w:t>
      </w:r>
      <w:proofErr w:type="spellEnd"/>
      <w:r>
        <w:t xml:space="preserve"> </w:t>
      </w:r>
      <w:proofErr w:type="spellStart"/>
      <w:r>
        <w:t>alur</w:t>
      </w:r>
      <w:proofErr w:type="spellEnd"/>
      <w:r>
        <w:t xml:space="preserve"> </w:t>
      </w:r>
      <w:proofErr w:type="spellStart"/>
      <w:r>
        <w:t>sirkulasi</w:t>
      </w:r>
      <w:proofErr w:type="spellEnd"/>
      <w:r>
        <w:t xml:space="preserve"> </w:t>
      </w:r>
      <w:proofErr w:type="spellStart"/>
      <w:r>
        <w:t>utama</w:t>
      </w:r>
      <w:proofErr w:type="spellEnd"/>
      <w:r>
        <w:t xml:space="preserve">. </w:t>
      </w:r>
      <w:proofErr w:type="spellStart"/>
      <w:r>
        <w:t>Pencapaian</w:t>
      </w:r>
      <w:proofErr w:type="spellEnd"/>
      <w:r>
        <w:t xml:space="preserve"> </w:t>
      </w:r>
      <w:proofErr w:type="spellStart"/>
      <w:r>
        <w:t>antar</w:t>
      </w:r>
      <w:proofErr w:type="spellEnd"/>
      <w:r>
        <w:t xml:space="preserve"> </w:t>
      </w:r>
      <w:proofErr w:type="spellStart"/>
      <w:r>
        <w:t>ruang</w:t>
      </w:r>
      <w:proofErr w:type="spellEnd"/>
      <w:r>
        <w:t xml:space="preserve"> </w:t>
      </w:r>
      <w:proofErr w:type="spellStart"/>
      <w:r>
        <w:t>akan</w:t>
      </w:r>
      <w:proofErr w:type="spellEnd"/>
      <w:r>
        <w:t xml:space="preserve"> </w:t>
      </w:r>
      <w:proofErr w:type="spellStart"/>
      <w:r>
        <w:t>mudah</w:t>
      </w:r>
      <w:proofErr w:type="spellEnd"/>
      <w:r>
        <w:t xml:space="preserve"> </w:t>
      </w:r>
      <w:proofErr w:type="spellStart"/>
      <w:r>
        <w:t>bagi</w:t>
      </w:r>
      <w:proofErr w:type="spellEnd"/>
      <w:r>
        <w:t xml:space="preserve"> </w:t>
      </w:r>
      <w:proofErr w:type="spellStart"/>
      <w:r>
        <w:t>penghuni</w:t>
      </w:r>
      <w:proofErr w:type="spellEnd"/>
      <w:r>
        <w:t xml:space="preserve"> </w:t>
      </w:r>
      <w:proofErr w:type="spellStart"/>
      <w:r>
        <w:t>atau</w:t>
      </w:r>
      <w:proofErr w:type="spellEnd"/>
      <w:r>
        <w:t xml:space="preserve"> </w:t>
      </w:r>
      <w:proofErr w:type="spellStart"/>
      <w:r>
        <w:t>pengguna</w:t>
      </w:r>
      <w:proofErr w:type="spellEnd"/>
      <w:r>
        <w:t xml:space="preserve"> </w:t>
      </w:r>
      <w:proofErr w:type="spellStart"/>
      <w:r>
        <w:t>bangunan</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rPr>
          <w:i/>
          <w:iCs/>
        </w:rPr>
        <w:t>inteligibillity</w:t>
      </w:r>
      <w:proofErr w:type="spellEnd"/>
      <w:r>
        <w:t xml:space="preserve"> </w:t>
      </w:r>
      <w:proofErr w:type="spellStart"/>
      <w:r>
        <w:t>tinggi</w:t>
      </w:r>
      <w:proofErr w:type="spellEnd"/>
      <w:r>
        <w:t>.</w:t>
      </w:r>
    </w:p>
    <w:p w14:paraId="40C93DE0" w14:textId="77777777" w:rsidR="005B6145" w:rsidRDefault="005B6145">
      <w:pPr>
        <w:jc w:val="center"/>
      </w:pPr>
    </w:p>
    <w:p w14:paraId="0357865B" w14:textId="77777777" w:rsidR="005B6145" w:rsidRDefault="00000000">
      <w:pPr>
        <w:pStyle w:val="Heading1"/>
      </w:pPr>
      <w:r>
        <w:t>4. Kesimpulan</w:t>
      </w:r>
    </w:p>
    <w:p w14:paraId="4FCA0B94" w14:textId="54314111" w:rsidR="005B6145" w:rsidRDefault="00000000">
      <w:pPr>
        <w:pStyle w:val="Paragraph"/>
        <w:tabs>
          <w:tab w:val="left" w:pos="284"/>
        </w:tabs>
        <w:ind w:leftChars="117" w:left="282" w:hanging="1"/>
      </w:pPr>
      <w:r>
        <w:t xml:space="preserve">Di Kawasan </w:t>
      </w:r>
      <w:proofErr w:type="spellStart"/>
      <w:r>
        <w:t>Klojen</w:t>
      </w:r>
      <w:proofErr w:type="spellEnd"/>
      <w:r>
        <w:t xml:space="preserve"> Kota Malang, </w:t>
      </w:r>
      <w:proofErr w:type="spellStart"/>
      <w:r>
        <w:t>bangunan</w:t>
      </w:r>
      <w:proofErr w:type="spellEnd"/>
      <w:r>
        <w:t xml:space="preserve"> </w:t>
      </w:r>
      <w:proofErr w:type="spellStart"/>
      <w:r>
        <w:t>rumah</w:t>
      </w:r>
      <w:proofErr w:type="spellEnd"/>
      <w:r>
        <w:t xml:space="preserve"> </w:t>
      </w:r>
      <w:proofErr w:type="spellStart"/>
      <w:r>
        <w:t>tinggal</w:t>
      </w:r>
      <w:proofErr w:type="spellEnd"/>
      <w:r>
        <w:t xml:space="preserve"> </w:t>
      </w:r>
      <w:proofErr w:type="spellStart"/>
      <w:r>
        <w:t>kolonial</w:t>
      </w:r>
      <w:proofErr w:type="spellEnd"/>
      <w:r>
        <w:t xml:space="preserve"> </w:t>
      </w:r>
      <w:proofErr w:type="spellStart"/>
      <w:r>
        <w:t>memiliki</w:t>
      </w:r>
      <w:proofErr w:type="spellEnd"/>
      <w:r>
        <w:t xml:space="preserve"> </w:t>
      </w:r>
      <w:proofErr w:type="spellStart"/>
      <w:r>
        <w:t>konfigurasi</w:t>
      </w:r>
      <w:proofErr w:type="spellEnd"/>
      <w:r>
        <w:t xml:space="preserve"> </w:t>
      </w:r>
      <w:proofErr w:type="spellStart"/>
      <w:r>
        <w:t>ruang</w:t>
      </w:r>
      <w:proofErr w:type="spellEnd"/>
      <w:r>
        <w:t xml:space="preserve"> yang </w:t>
      </w:r>
      <w:proofErr w:type="spellStart"/>
      <w:r>
        <w:t>baik</w:t>
      </w:r>
      <w:proofErr w:type="spellEnd"/>
      <w:r>
        <w:t xml:space="preserve">. </w:t>
      </w:r>
      <w:proofErr w:type="spellStart"/>
      <w:r>
        <w:t>Bangunan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alur</w:t>
      </w:r>
      <w:proofErr w:type="spellEnd"/>
      <w:r>
        <w:t xml:space="preserve"> </w:t>
      </w:r>
      <w:proofErr w:type="spellStart"/>
      <w:r>
        <w:t>sirkulasi</w:t>
      </w:r>
      <w:proofErr w:type="spellEnd"/>
      <w:r>
        <w:t xml:space="preserve"> </w:t>
      </w:r>
      <w:proofErr w:type="spellStart"/>
      <w:r w:rsidR="006D0E6F">
        <w:t>berupa</w:t>
      </w:r>
      <w:proofErr w:type="spellEnd"/>
      <w:r w:rsidR="006D0E6F">
        <w:t xml:space="preserve"> garis axis imaginer yang </w:t>
      </w:r>
      <w:proofErr w:type="spellStart"/>
      <w:r w:rsidR="006D0E6F">
        <w:t>terletak</w:t>
      </w:r>
      <w:proofErr w:type="spellEnd"/>
      <w:r w:rsidR="006D0E6F">
        <w:t xml:space="preserve"> </w:t>
      </w:r>
      <w:r>
        <w:t xml:space="preserve">di </w:t>
      </w:r>
      <w:r w:rsidR="006D0E6F">
        <w:t xml:space="preserve">Tengah </w:t>
      </w:r>
      <w:proofErr w:type="spellStart"/>
      <w:r w:rsidR="006D0E6F">
        <w:t>bangunan</w:t>
      </w:r>
      <w:proofErr w:type="spellEnd"/>
      <w:r>
        <w:t>,</w:t>
      </w:r>
      <w:r w:rsidR="006D0E6F">
        <w:t xml:space="preserve"> dan </w:t>
      </w:r>
      <w:proofErr w:type="spellStart"/>
      <w:r w:rsidR="006D0E6F">
        <w:t>penempatan</w:t>
      </w:r>
      <w:proofErr w:type="spellEnd"/>
      <w:r>
        <w:t xml:space="preserve"> </w:t>
      </w:r>
      <w:proofErr w:type="spellStart"/>
      <w:r>
        <w:t>ruang</w:t>
      </w:r>
      <w:proofErr w:type="spellEnd"/>
      <w:r>
        <w:t xml:space="preserve"> </w:t>
      </w:r>
      <w:proofErr w:type="spellStart"/>
      <w:r>
        <w:t>tidur</w:t>
      </w:r>
      <w:proofErr w:type="spellEnd"/>
      <w:r>
        <w:t xml:space="preserve"> di </w:t>
      </w:r>
      <w:proofErr w:type="spellStart"/>
      <w:r>
        <w:t>satu</w:t>
      </w:r>
      <w:proofErr w:type="spellEnd"/>
      <w:r>
        <w:t xml:space="preserve"> </w:t>
      </w:r>
      <w:proofErr w:type="spellStart"/>
      <w:r>
        <w:t>sisi</w:t>
      </w:r>
      <w:proofErr w:type="spellEnd"/>
      <w:r>
        <w:t xml:space="preserve">, dan </w:t>
      </w:r>
      <w:proofErr w:type="spellStart"/>
      <w:r w:rsidR="006D0E6F">
        <w:t>fungsi</w:t>
      </w:r>
      <w:proofErr w:type="spellEnd"/>
      <w:r w:rsidR="006D0E6F">
        <w:t xml:space="preserve"> </w:t>
      </w:r>
      <w:proofErr w:type="spellStart"/>
      <w:r w:rsidR="006D0E6F">
        <w:t>ruang</w:t>
      </w:r>
      <w:proofErr w:type="spellEnd"/>
      <w:r w:rsidR="006D0E6F">
        <w:t xml:space="preserve"> lain </w:t>
      </w:r>
      <w:r>
        <w:t xml:space="preserve">di </w:t>
      </w:r>
      <w:proofErr w:type="spellStart"/>
      <w:r>
        <w:t>sisi</w:t>
      </w:r>
      <w:proofErr w:type="spellEnd"/>
      <w:r>
        <w:t xml:space="preserve"> </w:t>
      </w:r>
      <w:r w:rsidR="006D0E6F">
        <w:t xml:space="preserve">yang </w:t>
      </w:r>
      <w:proofErr w:type="spellStart"/>
      <w:r w:rsidR="006D0E6F">
        <w:t>berseberangan</w:t>
      </w:r>
      <w:proofErr w:type="spellEnd"/>
      <w:r>
        <w:t xml:space="preserve">. </w:t>
      </w:r>
      <w:proofErr w:type="spellStart"/>
      <w:r>
        <w:t>Penataan</w:t>
      </w:r>
      <w:proofErr w:type="spellEnd"/>
      <w:r>
        <w:t xml:space="preserve"> </w:t>
      </w:r>
      <w:proofErr w:type="spellStart"/>
      <w:r>
        <w:t>ruang</w:t>
      </w:r>
      <w:proofErr w:type="spellEnd"/>
      <w:r>
        <w:t xml:space="preserve"> yang </w:t>
      </w:r>
      <w:proofErr w:type="spellStart"/>
      <w:r>
        <w:t>memanjang</w:t>
      </w:r>
      <w:proofErr w:type="spellEnd"/>
      <w:r>
        <w:t xml:space="preserve"> dan linier di area yang </w:t>
      </w:r>
      <w:proofErr w:type="spellStart"/>
      <w:r>
        <w:t>tidak</w:t>
      </w:r>
      <w:proofErr w:type="spellEnd"/>
      <w:r>
        <w:t xml:space="preserve"> </w:t>
      </w:r>
      <w:proofErr w:type="spellStart"/>
      <w:r>
        <w:t>terlalu</w:t>
      </w:r>
      <w:proofErr w:type="spellEnd"/>
      <w:r>
        <w:t xml:space="preserve"> </w:t>
      </w:r>
      <w:proofErr w:type="spellStart"/>
      <w:r>
        <w:t>besar</w:t>
      </w:r>
      <w:proofErr w:type="spellEnd"/>
      <w:r>
        <w:t xml:space="preserve"> </w:t>
      </w:r>
      <w:proofErr w:type="spellStart"/>
      <w:r>
        <w:t>diikuti</w:t>
      </w:r>
      <w:proofErr w:type="spellEnd"/>
      <w:r>
        <w:t xml:space="preserve"> </w:t>
      </w:r>
      <w:proofErr w:type="spellStart"/>
      <w:r>
        <w:t>setelah</w:t>
      </w:r>
      <w:proofErr w:type="spellEnd"/>
      <w:r>
        <w:t xml:space="preserve"> </w:t>
      </w:r>
      <w:proofErr w:type="spellStart"/>
      <w:r>
        <w:t>penataan</w:t>
      </w:r>
      <w:proofErr w:type="spellEnd"/>
      <w:r>
        <w:t xml:space="preserve"> </w:t>
      </w:r>
      <w:proofErr w:type="spellStart"/>
      <w:r>
        <w:t>ini</w:t>
      </w:r>
      <w:proofErr w:type="spellEnd"/>
      <w:r>
        <w:t xml:space="preserve">, </w:t>
      </w:r>
      <w:proofErr w:type="spellStart"/>
      <w:r>
        <w:t>sehingga</w:t>
      </w:r>
      <w:proofErr w:type="spellEnd"/>
      <w:r>
        <w:t xml:space="preserve"> </w:t>
      </w:r>
      <w:proofErr w:type="spellStart"/>
      <w:r>
        <w:t>mudah</w:t>
      </w:r>
      <w:proofErr w:type="spellEnd"/>
      <w:r>
        <w:t xml:space="preserve"> </w:t>
      </w:r>
      <w:proofErr w:type="spellStart"/>
      <w:r>
        <w:t>bagi</w:t>
      </w:r>
      <w:proofErr w:type="spellEnd"/>
      <w:r>
        <w:t xml:space="preserve"> </w:t>
      </w:r>
      <w:proofErr w:type="spellStart"/>
      <w:r>
        <w:t>penghuni</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antar</w:t>
      </w:r>
      <w:proofErr w:type="spellEnd"/>
      <w:r>
        <w:t xml:space="preserve"> </w:t>
      </w:r>
      <w:proofErr w:type="spellStart"/>
      <w:r>
        <w:t>ruang</w:t>
      </w:r>
      <w:proofErr w:type="spellEnd"/>
      <w:r>
        <w:t xml:space="preserve">. </w:t>
      </w:r>
      <w:r w:rsidR="006D0E6F" w:rsidRPr="006D0E6F">
        <w:t xml:space="preserve">Area </w:t>
      </w:r>
      <w:proofErr w:type="spellStart"/>
      <w:r w:rsidR="006D0E6F" w:rsidRPr="006D0E6F">
        <w:t>rumah</w:t>
      </w:r>
      <w:proofErr w:type="spellEnd"/>
      <w:r w:rsidR="006D0E6F" w:rsidRPr="006D0E6F">
        <w:t xml:space="preserve"> </w:t>
      </w:r>
      <w:proofErr w:type="spellStart"/>
      <w:r w:rsidR="006D0E6F" w:rsidRPr="006D0E6F">
        <w:t>tinggal</w:t>
      </w:r>
      <w:proofErr w:type="spellEnd"/>
      <w:r w:rsidR="006D0E6F" w:rsidRPr="006D0E6F">
        <w:t xml:space="preserve"> </w:t>
      </w:r>
      <w:proofErr w:type="spellStart"/>
      <w:r w:rsidR="006D0E6F" w:rsidRPr="006D0E6F">
        <w:t>kolonial</w:t>
      </w:r>
      <w:proofErr w:type="spellEnd"/>
      <w:r w:rsidR="006D0E6F" w:rsidRPr="006D0E6F">
        <w:t xml:space="preserve"> di Kawasan </w:t>
      </w:r>
      <w:proofErr w:type="spellStart"/>
      <w:r w:rsidR="006D0E6F" w:rsidRPr="006D0E6F">
        <w:t>Klojen</w:t>
      </w:r>
      <w:proofErr w:type="spellEnd"/>
      <w:r w:rsidR="006D0E6F" w:rsidRPr="006D0E6F">
        <w:t xml:space="preserve"> yang paling </w:t>
      </w:r>
      <w:proofErr w:type="spellStart"/>
      <w:r w:rsidR="006D0E6F" w:rsidRPr="006D0E6F">
        <w:t>terhubung</w:t>
      </w:r>
      <w:proofErr w:type="spellEnd"/>
      <w:r w:rsidR="006D0E6F" w:rsidRPr="006D0E6F">
        <w:t xml:space="preserve"> dan </w:t>
      </w:r>
      <w:proofErr w:type="spellStart"/>
      <w:r w:rsidR="006D0E6F" w:rsidRPr="006D0E6F">
        <w:t>mudah</w:t>
      </w:r>
      <w:proofErr w:type="spellEnd"/>
      <w:r w:rsidR="006D0E6F" w:rsidRPr="006D0E6F">
        <w:t xml:space="preserve"> </w:t>
      </w:r>
      <w:proofErr w:type="spellStart"/>
      <w:r w:rsidR="006D0E6F" w:rsidRPr="006D0E6F">
        <w:t>dipahami</w:t>
      </w:r>
      <w:proofErr w:type="spellEnd"/>
      <w:r w:rsidR="006D0E6F" w:rsidRPr="006D0E6F">
        <w:t xml:space="preserve"> </w:t>
      </w:r>
      <w:proofErr w:type="spellStart"/>
      <w:r w:rsidR="006D0E6F" w:rsidRPr="006D0E6F">
        <w:t>adalah</w:t>
      </w:r>
      <w:proofErr w:type="spellEnd"/>
      <w:r w:rsidR="006D0E6F" w:rsidRPr="006D0E6F">
        <w:t xml:space="preserve"> </w:t>
      </w:r>
      <w:proofErr w:type="spellStart"/>
      <w:r w:rsidR="006D0E6F" w:rsidRPr="006D0E6F">
        <w:t>halaman</w:t>
      </w:r>
      <w:proofErr w:type="spellEnd"/>
      <w:r w:rsidR="006D0E6F" w:rsidRPr="006D0E6F">
        <w:t xml:space="preserve"> </w:t>
      </w:r>
      <w:proofErr w:type="spellStart"/>
      <w:r w:rsidR="006D0E6F" w:rsidRPr="006D0E6F">
        <w:t>depan</w:t>
      </w:r>
      <w:proofErr w:type="spellEnd"/>
      <w:r w:rsidR="006D0E6F" w:rsidRPr="006D0E6F">
        <w:t xml:space="preserve">, </w:t>
      </w:r>
      <w:proofErr w:type="spellStart"/>
      <w:r w:rsidR="006D0E6F" w:rsidRPr="006D0E6F">
        <w:t>halaman</w:t>
      </w:r>
      <w:proofErr w:type="spellEnd"/>
      <w:r w:rsidR="006D0E6F" w:rsidRPr="006D0E6F">
        <w:t xml:space="preserve"> </w:t>
      </w:r>
      <w:proofErr w:type="spellStart"/>
      <w:r w:rsidR="006D0E6F" w:rsidRPr="006D0E6F">
        <w:t>belakang</w:t>
      </w:r>
      <w:proofErr w:type="spellEnd"/>
      <w:r w:rsidR="006D0E6F" w:rsidRPr="006D0E6F">
        <w:t xml:space="preserve">, </w:t>
      </w:r>
      <w:proofErr w:type="spellStart"/>
      <w:r w:rsidR="006D0E6F" w:rsidRPr="006D0E6F">
        <w:t>innercourt</w:t>
      </w:r>
      <w:proofErr w:type="spellEnd"/>
      <w:r w:rsidR="006D0E6F" w:rsidRPr="006D0E6F">
        <w:t xml:space="preserve">, dan </w:t>
      </w:r>
      <w:proofErr w:type="spellStart"/>
      <w:r w:rsidR="006D0E6F" w:rsidRPr="006D0E6F">
        <w:t>ruang</w:t>
      </w:r>
      <w:proofErr w:type="spellEnd"/>
      <w:r w:rsidR="006D0E6F" w:rsidRPr="006D0E6F">
        <w:t xml:space="preserve"> </w:t>
      </w:r>
      <w:proofErr w:type="spellStart"/>
      <w:r w:rsidR="006D0E6F" w:rsidRPr="006D0E6F">
        <w:t>keluarga</w:t>
      </w:r>
      <w:proofErr w:type="spellEnd"/>
      <w:r w:rsidR="006D0E6F" w:rsidRPr="006D0E6F">
        <w:t>.</w:t>
      </w:r>
      <w:r>
        <w:t xml:space="preserve"> </w:t>
      </w:r>
      <w:r w:rsidR="006D0E6F" w:rsidRPr="006D0E6F">
        <w:t xml:space="preserve">Ruang yang paling </w:t>
      </w:r>
      <w:proofErr w:type="spellStart"/>
      <w:r w:rsidR="006D0E6F" w:rsidRPr="006D0E6F">
        <w:t>mudah</w:t>
      </w:r>
      <w:proofErr w:type="spellEnd"/>
      <w:r w:rsidR="006D0E6F" w:rsidRPr="006D0E6F">
        <w:t xml:space="preserve"> </w:t>
      </w:r>
      <w:proofErr w:type="spellStart"/>
      <w:r w:rsidR="006D0E6F" w:rsidRPr="006D0E6F">
        <w:t>dicapai</w:t>
      </w:r>
      <w:proofErr w:type="spellEnd"/>
      <w:r w:rsidR="006D0E6F" w:rsidRPr="006D0E6F">
        <w:t xml:space="preserve"> </w:t>
      </w:r>
      <w:proofErr w:type="spellStart"/>
      <w:r w:rsidR="006D0E6F" w:rsidRPr="006D0E6F">
        <w:t>dari</w:t>
      </w:r>
      <w:proofErr w:type="spellEnd"/>
      <w:r w:rsidR="006D0E6F" w:rsidRPr="006D0E6F">
        <w:t xml:space="preserve"> </w:t>
      </w:r>
      <w:proofErr w:type="spellStart"/>
      <w:r w:rsidR="006D0E6F" w:rsidRPr="006D0E6F">
        <w:t>seluruh</w:t>
      </w:r>
      <w:proofErr w:type="spellEnd"/>
      <w:r w:rsidR="006D0E6F" w:rsidRPr="006D0E6F">
        <w:t xml:space="preserve"> </w:t>
      </w:r>
      <w:proofErr w:type="spellStart"/>
      <w:r w:rsidR="006D0E6F" w:rsidRPr="006D0E6F">
        <w:t>bangunan</w:t>
      </w:r>
      <w:proofErr w:type="spellEnd"/>
      <w:r w:rsidR="006D0E6F" w:rsidRPr="006D0E6F">
        <w:t xml:space="preserve"> </w:t>
      </w:r>
      <w:proofErr w:type="spellStart"/>
      <w:r w:rsidR="006D0E6F" w:rsidRPr="006D0E6F">
        <w:t>adalah</w:t>
      </w:r>
      <w:proofErr w:type="spellEnd"/>
      <w:r w:rsidR="006D0E6F" w:rsidRPr="006D0E6F">
        <w:t xml:space="preserve"> </w:t>
      </w:r>
      <w:proofErr w:type="spellStart"/>
      <w:r w:rsidR="006D0E6F" w:rsidRPr="006D0E6F">
        <w:t>ruang</w:t>
      </w:r>
      <w:proofErr w:type="spellEnd"/>
      <w:r w:rsidR="006D0E6F" w:rsidRPr="006D0E6F">
        <w:t xml:space="preserve"> yang sangat </w:t>
      </w:r>
      <w:proofErr w:type="spellStart"/>
      <w:r w:rsidR="006D0E6F" w:rsidRPr="006D0E6F">
        <w:t>terhubung</w:t>
      </w:r>
      <w:proofErr w:type="spellEnd"/>
      <w:r w:rsidR="006D0E6F" w:rsidRPr="006D0E6F">
        <w:t xml:space="preserve"> dan </w:t>
      </w:r>
      <w:proofErr w:type="spellStart"/>
      <w:r w:rsidR="006D0E6F" w:rsidRPr="006D0E6F">
        <w:t>mudah</w:t>
      </w:r>
      <w:proofErr w:type="spellEnd"/>
      <w:r w:rsidR="006D0E6F" w:rsidRPr="006D0E6F">
        <w:t xml:space="preserve"> </w:t>
      </w:r>
      <w:proofErr w:type="spellStart"/>
      <w:r w:rsidR="006D0E6F" w:rsidRPr="006D0E6F">
        <w:t>dipahami</w:t>
      </w:r>
      <w:proofErr w:type="spellEnd"/>
      <w:r w:rsidR="006D0E6F" w:rsidRPr="006D0E6F">
        <w:t>.</w:t>
      </w:r>
    </w:p>
    <w:p w14:paraId="152B014A" w14:textId="77777777" w:rsidR="005B6145" w:rsidRDefault="005B6145">
      <w:pPr>
        <w:pStyle w:val="Paragraph"/>
        <w:tabs>
          <w:tab w:val="left" w:pos="284"/>
        </w:tabs>
        <w:ind w:leftChars="117" w:left="282" w:hanging="1"/>
      </w:pPr>
    </w:p>
    <w:p w14:paraId="2DDD232A" w14:textId="77777777" w:rsidR="005B6145" w:rsidRDefault="00000000">
      <w:pPr>
        <w:pStyle w:val="Paragraph"/>
        <w:tabs>
          <w:tab w:val="left" w:pos="284"/>
        </w:tabs>
        <w:ind w:leftChars="117" w:left="282" w:hanging="1"/>
      </w:pPr>
      <w:proofErr w:type="spellStart"/>
      <w:r>
        <w:t>Referensi</w:t>
      </w:r>
      <w:proofErr w:type="spellEnd"/>
    </w:p>
    <w:sdt>
      <w:sdtPr>
        <w:rPr>
          <w:color w:val="000000"/>
        </w:rPr>
        <w:tag w:val="MENDELEY_BIBLIOGRAPHY"/>
        <w:id w:val="-1676717121"/>
        <w:placeholder>
          <w:docPart w:val="DefaultPlaceholder_-1854013440"/>
        </w:placeholder>
      </w:sdtPr>
      <w:sdtContent>
        <w:p w14:paraId="42FC511B" w14:textId="77777777" w:rsidR="0062443D" w:rsidRDefault="0062443D" w:rsidP="0062443D">
          <w:pPr>
            <w:autoSpaceDE w:val="0"/>
            <w:autoSpaceDN w:val="0"/>
            <w:ind w:left="284" w:hanging="640"/>
            <w:jc w:val="both"/>
            <w:divId w:val="1789159117"/>
            <w:rPr>
              <w:szCs w:val="24"/>
            </w:rPr>
          </w:pPr>
          <w:r>
            <w:t>[1]</w:t>
          </w:r>
          <w:r>
            <w:tab/>
            <w:t xml:space="preserve">A. D. </w:t>
          </w:r>
          <w:proofErr w:type="spellStart"/>
          <w:r>
            <w:t>Karisztia</w:t>
          </w:r>
          <w:proofErr w:type="spellEnd"/>
          <w:r>
            <w:t xml:space="preserve">, G. W. </w:t>
          </w:r>
          <w:proofErr w:type="spellStart"/>
          <w:r>
            <w:t>Pangarsa</w:t>
          </w:r>
          <w:proofErr w:type="spellEnd"/>
          <w:r>
            <w:t>, and Antariksa, “</w:t>
          </w:r>
          <w:proofErr w:type="spellStart"/>
          <w:r>
            <w:t>Tipologi</w:t>
          </w:r>
          <w:proofErr w:type="spellEnd"/>
          <w:r>
            <w:t xml:space="preserve"> Facade Rumah Tinggal </w:t>
          </w:r>
          <w:proofErr w:type="spellStart"/>
          <w:r>
            <w:t>Kolonial</w:t>
          </w:r>
          <w:proofErr w:type="spellEnd"/>
          <w:r>
            <w:t xml:space="preserve"> Belanda di </w:t>
          </w:r>
          <w:proofErr w:type="spellStart"/>
          <w:r>
            <w:t>Kayutangan</w:t>
          </w:r>
          <w:proofErr w:type="spellEnd"/>
          <w:r>
            <w:t xml:space="preserve"> Malang,” </w:t>
          </w:r>
          <w:proofErr w:type="spellStart"/>
          <w:r>
            <w:rPr>
              <w:i/>
              <w:iCs/>
            </w:rPr>
            <w:t>Arsitektur</w:t>
          </w:r>
          <w:proofErr w:type="spellEnd"/>
          <w:r>
            <w:rPr>
              <w:i/>
              <w:iCs/>
            </w:rPr>
            <w:t xml:space="preserve"> e-Journal</w:t>
          </w:r>
          <w:r>
            <w:t>, vol. 1, no. II, pp. 64–76, 2008.</w:t>
          </w:r>
        </w:p>
        <w:p w14:paraId="64C060E2" w14:textId="77777777" w:rsidR="0062443D" w:rsidRDefault="0062443D" w:rsidP="0062443D">
          <w:pPr>
            <w:autoSpaceDE w:val="0"/>
            <w:autoSpaceDN w:val="0"/>
            <w:ind w:left="284" w:hanging="640"/>
            <w:jc w:val="both"/>
            <w:divId w:val="599292494"/>
          </w:pPr>
          <w:r>
            <w:t>[2]</w:t>
          </w:r>
          <w:r>
            <w:tab/>
            <w:t xml:space="preserve">D. </w:t>
          </w:r>
          <w:proofErr w:type="spellStart"/>
          <w:r>
            <w:t>Wihardyanto</w:t>
          </w:r>
          <w:proofErr w:type="spellEnd"/>
          <w:r>
            <w:t xml:space="preserve"> and I. </w:t>
          </w:r>
          <w:proofErr w:type="spellStart"/>
          <w:r>
            <w:t>Ikaputra</w:t>
          </w:r>
          <w:proofErr w:type="spellEnd"/>
          <w:r>
            <w:t xml:space="preserve">, “PEMBANGUNAN PERMUKIMAN KOLONIAL BELANDA DI JAWA : SEBUAH TINJAUAN TEORI,” </w:t>
          </w:r>
          <w:r>
            <w:rPr>
              <w:i/>
              <w:iCs/>
            </w:rPr>
            <w:t>Nature: National Academic Journal of Architecture</w:t>
          </w:r>
          <w:r>
            <w:t xml:space="preserve">, vol. 6, no. 2, p. 146, Dec. 2019, </w:t>
          </w:r>
          <w:proofErr w:type="spellStart"/>
          <w:r>
            <w:t>doi</w:t>
          </w:r>
          <w:proofErr w:type="spellEnd"/>
          <w:r>
            <w:t>: 10.24252/nature.v6i2a5.</w:t>
          </w:r>
        </w:p>
        <w:p w14:paraId="4351A368" w14:textId="77777777" w:rsidR="0062443D" w:rsidRDefault="0062443D" w:rsidP="0062443D">
          <w:pPr>
            <w:autoSpaceDE w:val="0"/>
            <w:autoSpaceDN w:val="0"/>
            <w:ind w:left="284" w:hanging="640"/>
            <w:jc w:val="both"/>
            <w:divId w:val="372462446"/>
          </w:pPr>
          <w:r>
            <w:t>[3]</w:t>
          </w:r>
          <w:r>
            <w:tab/>
            <w:t xml:space="preserve">D. </w:t>
          </w:r>
          <w:proofErr w:type="spellStart"/>
          <w:r>
            <w:t>Wihardyanto</w:t>
          </w:r>
          <w:proofErr w:type="spellEnd"/>
          <w:r>
            <w:t>, “</w:t>
          </w:r>
          <w:proofErr w:type="spellStart"/>
          <w:r>
            <w:t>Pengaruh</w:t>
          </w:r>
          <w:proofErr w:type="spellEnd"/>
          <w:r>
            <w:t xml:space="preserve"> </w:t>
          </w:r>
          <w:proofErr w:type="spellStart"/>
          <w:r>
            <w:t>Kolonialisme</w:t>
          </w:r>
          <w:proofErr w:type="spellEnd"/>
          <w:r>
            <w:t xml:space="preserve"> Belanda di Kawasan Pusat Kota Pulau Jawa :</w:t>
          </w:r>
          <w:proofErr w:type="spellStart"/>
          <w:r>
            <w:t>Sebuah</w:t>
          </w:r>
          <w:proofErr w:type="spellEnd"/>
          <w:r>
            <w:t xml:space="preserve"> Kajian </w:t>
          </w:r>
          <w:proofErr w:type="spellStart"/>
          <w:r>
            <w:t>Literatur</w:t>
          </w:r>
          <w:proofErr w:type="spellEnd"/>
          <w:r>
            <w:t xml:space="preserve">,” </w:t>
          </w:r>
          <w:r>
            <w:rPr>
              <w:i/>
              <w:iCs/>
            </w:rPr>
            <w:t>Nature : National Academic Journal of Architecture</w:t>
          </w:r>
          <w:r>
            <w:t>, vol. 2, no. 1, pp. 16–36, 2020.</w:t>
          </w:r>
        </w:p>
        <w:p w14:paraId="2DF69670" w14:textId="77777777" w:rsidR="0062443D" w:rsidRDefault="0062443D" w:rsidP="0062443D">
          <w:pPr>
            <w:autoSpaceDE w:val="0"/>
            <w:autoSpaceDN w:val="0"/>
            <w:ind w:left="284" w:hanging="640"/>
            <w:jc w:val="both"/>
            <w:divId w:val="2058967887"/>
          </w:pPr>
          <w:r>
            <w:t>[4]</w:t>
          </w:r>
          <w:r>
            <w:tab/>
            <w:t xml:space="preserve">L. S. </w:t>
          </w:r>
          <w:proofErr w:type="spellStart"/>
          <w:r>
            <w:t>Purnamasari</w:t>
          </w:r>
          <w:proofErr w:type="spellEnd"/>
          <w:r>
            <w:t xml:space="preserve">, Antariksa, and N. </w:t>
          </w:r>
          <w:proofErr w:type="spellStart"/>
          <w:r>
            <w:t>Suryasari</w:t>
          </w:r>
          <w:proofErr w:type="spellEnd"/>
          <w:r>
            <w:t xml:space="preserve">, “Pola Tata Ruang Dalam  Rumah Tinggal Masa </w:t>
          </w:r>
          <w:proofErr w:type="spellStart"/>
          <w:r>
            <w:t>Kolonial</w:t>
          </w:r>
          <w:proofErr w:type="spellEnd"/>
          <w:r>
            <w:t xml:space="preserve"> di </w:t>
          </w:r>
          <w:proofErr w:type="spellStart"/>
          <w:r>
            <w:t>Kidul</w:t>
          </w:r>
          <w:proofErr w:type="spellEnd"/>
          <w:r>
            <w:t xml:space="preserve"> Dalem Malang,” </w:t>
          </w:r>
          <w:r>
            <w:rPr>
              <w:i/>
              <w:iCs/>
            </w:rPr>
            <w:t>ARSITEKTUR E-JOURNAL.</w:t>
          </w:r>
          <w:r>
            <w:t>, vol. 3, no. I, pp. 40–53, 2010.</w:t>
          </w:r>
        </w:p>
        <w:p w14:paraId="67F60F5E" w14:textId="77777777" w:rsidR="0062443D" w:rsidRDefault="0062443D" w:rsidP="0062443D">
          <w:pPr>
            <w:autoSpaceDE w:val="0"/>
            <w:autoSpaceDN w:val="0"/>
            <w:ind w:left="284" w:hanging="640"/>
            <w:jc w:val="both"/>
            <w:divId w:val="274023475"/>
          </w:pPr>
          <w:r>
            <w:t>[5]</w:t>
          </w:r>
          <w:r>
            <w:tab/>
            <w:t xml:space="preserve">L. K. Wardani, “Pola Tata </w:t>
          </w:r>
          <w:proofErr w:type="spellStart"/>
          <w:r>
            <w:t>Letak</w:t>
          </w:r>
          <w:proofErr w:type="spellEnd"/>
          <w:r>
            <w:t xml:space="preserve"> Ruang </w:t>
          </w:r>
          <w:proofErr w:type="spellStart"/>
          <w:r>
            <w:t>Hunian</w:t>
          </w:r>
          <w:proofErr w:type="spellEnd"/>
          <w:r>
            <w:t xml:space="preserve">-Usaha Pada Rumah Tinggal </w:t>
          </w:r>
          <w:proofErr w:type="spellStart"/>
          <w:r>
            <w:t>Tipe</w:t>
          </w:r>
          <w:proofErr w:type="spellEnd"/>
          <w:r>
            <w:t xml:space="preserve">  </w:t>
          </w:r>
          <w:proofErr w:type="spellStart"/>
          <w:r>
            <w:t>Kolonial</w:t>
          </w:r>
          <w:proofErr w:type="spellEnd"/>
          <w:r>
            <w:t xml:space="preserve"> di Pusat Kota </w:t>
          </w:r>
          <w:proofErr w:type="spellStart"/>
          <w:r>
            <w:t>Tuban</w:t>
          </w:r>
          <w:proofErr w:type="spellEnd"/>
          <w:r>
            <w:t xml:space="preserve">,” </w:t>
          </w:r>
          <w:r>
            <w:rPr>
              <w:i/>
              <w:iCs/>
            </w:rPr>
            <w:t>DIMENSI INTERIOR</w:t>
          </w:r>
          <w:r>
            <w:t>, vol. 2, no. I, pp. 37–50, 2004.</w:t>
          </w:r>
        </w:p>
        <w:p w14:paraId="65B86A54" w14:textId="77777777" w:rsidR="0062443D" w:rsidRDefault="0062443D" w:rsidP="0062443D">
          <w:pPr>
            <w:autoSpaceDE w:val="0"/>
            <w:autoSpaceDN w:val="0"/>
            <w:ind w:left="284" w:hanging="640"/>
            <w:jc w:val="both"/>
            <w:divId w:val="453061898"/>
          </w:pPr>
          <w:r>
            <w:t>[6]</w:t>
          </w:r>
          <w:r>
            <w:tab/>
            <w:t xml:space="preserve">J. J. Maina, “Discovering Hidden Patterns : An Overview of Space Syntax  Methods in Architecture and Housing Research.,” </w:t>
          </w:r>
          <w:r>
            <w:rPr>
              <w:i/>
              <w:iCs/>
            </w:rPr>
            <w:t>DEPARTMENT OF ARCHITECTURE  SEMINAR SERIES</w:t>
          </w:r>
          <w:r>
            <w:t>, pp. 18–33, 2014.</w:t>
          </w:r>
        </w:p>
        <w:p w14:paraId="6ED408E8" w14:textId="77777777" w:rsidR="0062443D" w:rsidRDefault="0062443D" w:rsidP="0062443D">
          <w:pPr>
            <w:autoSpaceDE w:val="0"/>
            <w:autoSpaceDN w:val="0"/>
            <w:ind w:left="284" w:hanging="640"/>
            <w:jc w:val="both"/>
            <w:divId w:val="311176921"/>
          </w:pPr>
          <w:r>
            <w:t>[7]</w:t>
          </w:r>
          <w:r>
            <w:tab/>
            <w:t xml:space="preserve">P. Dursun, “Space Syntax in Architectural Design. ,” in </w:t>
          </w:r>
          <w:r>
            <w:rPr>
              <w:i/>
              <w:iCs/>
            </w:rPr>
            <w:t>Proceedings of the 6th  International Space Syntax Symposium</w:t>
          </w:r>
          <w:r>
            <w:t>, 2007.</w:t>
          </w:r>
        </w:p>
        <w:p w14:paraId="576697CD" w14:textId="77777777" w:rsidR="0062443D" w:rsidRDefault="0062443D" w:rsidP="0062443D">
          <w:pPr>
            <w:autoSpaceDE w:val="0"/>
            <w:autoSpaceDN w:val="0"/>
            <w:ind w:left="284" w:hanging="640"/>
            <w:jc w:val="both"/>
            <w:divId w:val="931357417"/>
          </w:pPr>
          <w:r>
            <w:t>[8]</w:t>
          </w:r>
          <w:r>
            <w:tab/>
            <w:t xml:space="preserve">C. </w:t>
          </w:r>
          <w:proofErr w:type="spellStart"/>
          <w:r>
            <w:t>Passchier</w:t>
          </w:r>
          <w:proofErr w:type="spellEnd"/>
          <w:r>
            <w:t xml:space="preserve">, </w:t>
          </w:r>
          <w:proofErr w:type="spellStart"/>
          <w:r>
            <w:rPr>
              <w:i/>
              <w:iCs/>
            </w:rPr>
            <w:t>Arsitektur</w:t>
          </w:r>
          <w:proofErr w:type="spellEnd"/>
          <w:r>
            <w:rPr>
              <w:i/>
              <w:iCs/>
            </w:rPr>
            <w:t xml:space="preserve"> </w:t>
          </w:r>
          <w:proofErr w:type="spellStart"/>
          <w:r>
            <w:rPr>
              <w:i/>
              <w:iCs/>
            </w:rPr>
            <w:t>Kolonial</w:t>
          </w:r>
          <w:proofErr w:type="spellEnd"/>
          <w:r>
            <w:rPr>
              <w:i/>
              <w:iCs/>
            </w:rPr>
            <w:t xml:space="preserve"> di Indonesia </w:t>
          </w:r>
          <w:proofErr w:type="spellStart"/>
          <w:r>
            <w:rPr>
              <w:i/>
              <w:iCs/>
            </w:rPr>
            <w:t>Rujukan</w:t>
          </w:r>
          <w:proofErr w:type="spellEnd"/>
          <w:r>
            <w:rPr>
              <w:i/>
              <w:iCs/>
            </w:rPr>
            <w:t xml:space="preserve"> dan </w:t>
          </w:r>
          <w:proofErr w:type="spellStart"/>
          <w:r>
            <w:rPr>
              <w:i/>
              <w:iCs/>
            </w:rPr>
            <w:t>Perkembangan</w:t>
          </w:r>
          <w:proofErr w:type="spellEnd"/>
          <w:r>
            <w:rPr>
              <w:i/>
              <w:iCs/>
            </w:rPr>
            <w:t>. Dalam  Nas, Peter J. M.</w:t>
          </w:r>
          <w:r>
            <w:t xml:space="preserve"> Jakarta: Gramedia, 2009.</w:t>
          </w:r>
        </w:p>
        <w:p w14:paraId="15DA867E" w14:textId="77777777" w:rsidR="0062443D" w:rsidRDefault="0062443D" w:rsidP="0062443D">
          <w:pPr>
            <w:autoSpaceDE w:val="0"/>
            <w:autoSpaceDN w:val="0"/>
            <w:ind w:left="284" w:hanging="640"/>
            <w:jc w:val="both"/>
            <w:divId w:val="2079085660"/>
          </w:pPr>
          <w:r>
            <w:t>[9]</w:t>
          </w:r>
          <w:r>
            <w:tab/>
            <w:t xml:space="preserve">D. Thamrin, “Tata </w:t>
          </w:r>
          <w:proofErr w:type="spellStart"/>
          <w:r>
            <w:t>Bangunan</w:t>
          </w:r>
          <w:proofErr w:type="spellEnd"/>
          <w:r>
            <w:t xml:space="preserve"> Rumah Tinggal Daerah </w:t>
          </w:r>
          <w:proofErr w:type="spellStart"/>
          <w:r>
            <w:t>Pecinan</w:t>
          </w:r>
          <w:proofErr w:type="spellEnd"/>
          <w:r>
            <w:t xml:space="preserve"> di Kota </w:t>
          </w:r>
          <w:proofErr w:type="spellStart"/>
          <w:r>
            <w:t>Probolinggo</w:t>
          </w:r>
          <w:proofErr w:type="spellEnd"/>
          <w:r>
            <w:t xml:space="preserve"> Jawa Timur,” </w:t>
          </w:r>
          <w:r>
            <w:rPr>
              <w:i/>
              <w:iCs/>
            </w:rPr>
            <w:t>DIMENSI INTERIOR</w:t>
          </w:r>
          <w:r>
            <w:t>, vol. 8, no. I, pp. 1–14, 2010.</w:t>
          </w:r>
        </w:p>
        <w:p w14:paraId="7B663C47" w14:textId="77777777" w:rsidR="0062443D" w:rsidRDefault="0062443D" w:rsidP="0062443D">
          <w:pPr>
            <w:autoSpaceDE w:val="0"/>
            <w:autoSpaceDN w:val="0"/>
            <w:ind w:left="284" w:hanging="640"/>
            <w:jc w:val="both"/>
            <w:divId w:val="861092391"/>
          </w:pPr>
          <w:r>
            <w:t>[10]</w:t>
          </w:r>
          <w:r>
            <w:tab/>
            <w:t xml:space="preserve">D. </w:t>
          </w:r>
          <w:proofErr w:type="spellStart"/>
          <w:r>
            <w:t>Wihardyanto</w:t>
          </w:r>
          <w:proofErr w:type="spellEnd"/>
          <w:r>
            <w:t xml:space="preserve"> and M. Usman, “</w:t>
          </w:r>
          <w:proofErr w:type="spellStart"/>
          <w:r>
            <w:t>Pengaruh</w:t>
          </w:r>
          <w:proofErr w:type="spellEnd"/>
          <w:r>
            <w:t xml:space="preserve"> </w:t>
          </w:r>
          <w:proofErr w:type="spellStart"/>
          <w:r>
            <w:t>Arsitektur</w:t>
          </w:r>
          <w:proofErr w:type="spellEnd"/>
          <w:r>
            <w:t xml:space="preserve"> Tata Ruang Rumah Tinggal </w:t>
          </w:r>
          <w:proofErr w:type="spellStart"/>
          <w:r>
            <w:t>Kolonial</w:t>
          </w:r>
          <w:proofErr w:type="spellEnd"/>
          <w:r>
            <w:t xml:space="preserve"> Belanda Pada Tata Ruang Rumah Tinggal </w:t>
          </w:r>
          <w:proofErr w:type="spellStart"/>
          <w:r>
            <w:t>Komunitas</w:t>
          </w:r>
          <w:proofErr w:type="spellEnd"/>
          <w:r>
            <w:t xml:space="preserve"> Cina di Kawasan </w:t>
          </w:r>
          <w:proofErr w:type="spellStart"/>
          <w:r>
            <w:t>Kranggan</w:t>
          </w:r>
          <w:proofErr w:type="spellEnd"/>
          <w:r>
            <w:t xml:space="preserve"> Yogyakarta,” </w:t>
          </w:r>
          <w:r>
            <w:rPr>
              <w:i/>
              <w:iCs/>
            </w:rPr>
            <w:t>JURNAL ARSITEKTUR PENDAPA</w:t>
          </w:r>
          <w:r>
            <w:t xml:space="preserve">, vol. 6, no. 1, pp. 37–58, Mar. 2023, </w:t>
          </w:r>
          <w:proofErr w:type="spellStart"/>
          <w:r>
            <w:t>doi</w:t>
          </w:r>
          <w:proofErr w:type="spellEnd"/>
          <w:r>
            <w:t>: 10.37631/pendapa.v6i1.528.</w:t>
          </w:r>
        </w:p>
        <w:p w14:paraId="2CA89795" w14:textId="1C236BF4" w:rsidR="005B6145" w:rsidRDefault="0062443D" w:rsidP="0062443D">
          <w:pPr>
            <w:ind w:left="284"/>
            <w:jc w:val="both"/>
          </w:pPr>
          <w:r>
            <w:t> </w:t>
          </w:r>
        </w:p>
      </w:sdtContent>
    </w:sdt>
    <w:p w14:paraId="5ACBF843" w14:textId="77777777" w:rsidR="005B6145" w:rsidRDefault="005B6145"/>
    <w:p w14:paraId="5DFFF79B" w14:textId="77777777" w:rsidR="005B6145" w:rsidRDefault="005B6145"/>
    <w:sectPr w:rsidR="005B6145">
      <w:headerReference w:type="even" r:id="rId14"/>
      <w:headerReference w:type="default" r:id="rId15"/>
      <w:footerReference w:type="even" r:id="rId16"/>
      <w:footerReference w:type="default" r:id="rId17"/>
      <w:pgSz w:w="11907" w:h="16839"/>
      <w:pgMar w:top="1418" w:right="1418" w:bottom="1418" w:left="141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0E31" w14:textId="77777777" w:rsidR="006424B2" w:rsidRDefault="006424B2">
      <w:r>
        <w:separator/>
      </w:r>
    </w:p>
  </w:endnote>
  <w:endnote w:type="continuationSeparator" w:id="0">
    <w:p w14:paraId="51F2359C" w14:textId="77777777" w:rsidR="006424B2" w:rsidRDefault="0064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Schoolbook">
    <w:altName w:val="Century"/>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796"/>
      <w:gridCol w:w="8052"/>
    </w:tblGrid>
    <w:tr w:rsidR="005B6145" w14:paraId="086EC1D0" w14:textId="77777777">
      <w:tc>
        <w:tcPr>
          <w:tcW w:w="450" w:type="pct"/>
          <w:tcBorders>
            <w:top w:val="single" w:sz="4" w:space="0" w:color="943634"/>
          </w:tcBorders>
          <w:shd w:val="clear" w:color="auto" w:fill="943634"/>
        </w:tcPr>
        <w:p w14:paraId="4C3B4DA1" w14:textId="77777777" w:rsidR="005B6145" w:rsidRDefault="00000000">
          <w:pPr>
            <w:rPr>
              <w:b/>
              <w:color w:val="FFFFFF"/>
              <w:sz w:val="16"/>
              <w:szCs w:val="16"/>
            </w:rPr>
          </w:pPr>
          <w:r>
            <w:rPr>
              <w:color w:val="FFFFFF"/>
              <w:sz w:val="16"/>
            </w:rPr>
            <w:t xml:space="preserve"> </w:t>
          </w:r>
          <w:r>
            <w:rPr>
              <w:sz w:val="16"/>
              <w:szCs w:val="16"/>
            </w:rPr>
            <w:fldChar w:fldCharType="begin"/>
          </w:r>
          <w:r>
            <w:rPr>
              <w:sz w:val="16"/>
              <w:szCs w:val="16"/>
            </w:rPr>
            <w:instrText xml:space="preserve"> PAGE   \* MERGEFORMAT </w:instrText>
          </w:r>
          <w:r>
            <w:rPr>
              <w:sz w:val="16"/>
              <w:szCs w:val="16"/>
            </w:rPr>
            <w:fldChar w:fldCharType="separate"/>
          </w:r>
          <w:r>
            <w:rPr>
              <w:color w:val="FFFFFF"/>
              <w:sz w:val="16"/>
              <w:szCs w:val="16"/>
            </w:rPr>
            <w:t>4</w:t>
          </w:r>
          <w:r>
            <w:rPr>
              <w:sz w:val="16"/>
              <w:szCs w:val="16"/>
            </w:rPr>
            <w:fldChar w:fldCharType="end"/>
          </w:r>
        </w:p>
      </w:tc>
      <w:tc>
        <w:tcPr>
          <w:tcW w:w="4550" w:type="pct"/>
          <w:tcBorders>
            <w:top w:val="single" w:sz="4" w:space="0" w:color="auto"/>
          </w:tcBorders>
        </w:tcPr>
        <w:p w14:paraId="1A1DE88A" w14:textId="77777777" w:rsidR="005B6145" w:rsidRDefault="005B6145">
          <w:pPr>
            <w:rPr>
              <w:b/>
              <w:sz w:val="16"/>
              <w:szCs w:val="16"/>
            </w:rPr>
          </w:pPr>
        </w:p>
      </w:tc>
    </w:tr>
  </w:tbl>
  <w:p w14:paraId="1C0E0D93" w14:textId="77777777" w:rsidR="005B6145" w:rsidRDefault="005B61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052"/>
      <w:gridCol w:w="796"/>
    </w:tblGrid>
    <w:tr w:rsidR="005B6145" w14:paraId="2D6BF535" w14:textId="77777777">
      <w:tc>
        <w:tcPr>
          <w:tcW w:w="4550" w:type="pct"/>
          <w:tcBorders>
            <w:top w:val="single" w:sz="4" w:space="0" w:color="000000"/>
          </w:tcBorders>
        </w:tcPr>
        <w:p w14:paraId="39B59D24" w14:textId="77777777" w:rsidR="005B6145" w:rsidRDefault="005B6145">
          <w:pPr>
            <w:jc w:val="right"/>
            <w:rPr>
              <w:b/>
              <w:sz w:val="16"/>
              <w:lang w:val="id-ID"/>
            </w:rPr>
          </w:pPr>
        </w:p>
      </w:tc>
      <w:tc>
        <w:tcPr>
          <w:tcW w:w="450" w:type="pct"/>
          <w:tcBorders>
            <w:top w:val="single" w:sz="4" w:space="0" w:color="C0504D"/>
          </w:tcBorders>
          <w:shd w:val="clear" w:color="auto" w:fill="943634"/>
        </w:tcPr>
        <w:p w14:paraId="075A473F" w14:textId="77777777" w:rsidR="005B6145" w:rsidRDefault="00000000">
          <w:pPr>
            <w:jc w:val="right"/>
            <w:rPr>
              <w:color w:val="FFFFFF"/>
              <w:sz w:val="16"/>
            </w:rPr>
          </w:pPr>
          <w:r>
            <w:rPr>
              <w:color w:val="FFFFFF"/>
              <w:sz w:val="16"/>
            </w:rPr>
            <w:t xml:space="preserve"> </w:t>
          </w:r>
          <w:r>
            <w:rPr>
              <w:sz w:val="16"/>
            </w:rPr>
            <w:fldChar w:fldCharType="begin"/>
          </w:r>
          <w:r>
            <w:rPr>
              <w:sz w:val="16"/>
            </w:rPr>
            <w:instrText xml:space="preserve"> PAGE   \* MERGEFORMAT </w:instrText>
          </w:r>
          <w:r>
            <w:rPr>
              <w:sz w:val="16"/>
            </w:rPr>
            <w:fldChar w:fldCharType="separate"/>
          </w:r>
          <w:r>
            <w:rPr>
              <w:color w:val="FFFFFF"/>
              <w:sz w:val="16"/>
            </w:rPr>
            <w:t>3</w:t>
          </w:r>
          <w:r>
            <w:rPr>
              <w:sz w:val="16"/>
            </w:rPr>
            <w:fldChar w:fldCharType="end"/>
          </w:r>
        </w:p>
      </w:tc>
    </w:tr>
  </w:tbl>
  <w:p w14:paraId="21AACA5F" w14:textId="77777777" w:rsidR="005B6145" w:rsidRDefault="005B6145">
    <w:pP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9B7D" w14:textId="77777777" w:rsidR="006424B2" w:rsidRDefault="006424B2">
      <w:r>
        <w:separator/>
      </w:r>
    </w:p>
  </w:footnote>
  <w:footnote w:type="continuationSeparator" w:id="0">
    <w:p w14:paraId="60DB518E" w14:textId="77777777" w:rsidR="006424B2" w:rsidRDefault="0064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4A0" w:firstRow="1" w:lastRow="0" w:firstColumn="1" w:lastColumn="0" w:noHBand="0" w:noVBand="1"/>
    </w:tblPr>
    <w:tblGrid>
      <w:gridCol w:w="8963"/>
    </w:tblGrid>
    <w:tr w:rsidR="005B6145" w14:paraId="00D9CD7E" w14:textId="77777777">
      <w:tc>
        <w:tcPr>
          <w:tcW w:w="9072" w:type="dxa"/>
          <w:shd w:val="clear" w:color="auto" w:fill="auto"/>
        </w:tcPr>
        <w:p w14:paraId="5B6072A1" w14:textId="77777777" w:rsidR="005B6145" w:rsidRDefault="00000000">
          <w:pPr>
            <w:spacing w:line="276" w:lineRule="auto"/>
            <w:rPr>
              <w:sz w:val="16"/>
              <w:szCs w:val="16"/>
            </w:rPr>
          </w:pPr>
          <w:r>
            <w:rPr>
              <w:b/>
              <w:sz w:val="16"/>
              <w:szCs w:val="16"/>
              <w:lang w:val="id-ID"/>
            </w:rPr>
            <w:t xml:space="preserve">Seminar </w:t>
          </w:r>
          <w:proofErr w:type="spellStart"/>
          <w:r>
            <w:rPr>
              <w:b/>
              <w:sz w:val="16"/>
              <w:szCs w:val="16"/>
            </w:rPr>
            <w:t>Keinsinyuran</w:t>
          </w:r>
          <w:proofErr w:type="spellEnd"/>
          <w:r>
            <w:rPr>
              <w:b/>
              <w:sz w:val="16"/>
              <w:szCs w:val="16"/>
            </w:rPr>
            <w:t xml:space="preserve"> 2024</w:t>
          </w:r>
        </w:p>
        <w:p w14:paraId="1E1A6D79" w14:textId="77777777" w:rsidR="005B6145" w:rsidRDefault="00000000">
          <w:pPr>
            <w:tabs>
              <w:tab w:val="left" w:pos="1077"/>
            </w:tabs>
            <w:spacing w:line="276" w:lineRule="auto"/>
            <w:rPr>
              <w:sz w:val="16"/>
              <w:szCs w:val="16"/>
            </w:rPr>
          </w:pPr>
          <w:r>
            <w:rPr>
              <w:sz w:val="16"/>
              <w:szCs w:val="16"/>
            </w:rPr>
            <w:t>ISSN (</w:t>
          </w:r>
          <w:proofErr w:type="spellStart"/>
          <w:r>
            <w:rPr>
              <w:sz w:val="16"/>
              <w:szCs w:val="16"/>
            </w:rPr>
            <w:t>Cetak</w:t>
          </w:r>
          <w:proofErr w:type="spellEnd"/>
          <w:r>
            <w:rPr>
              <w:sz w:val="16"/>
              <w:szCs w:val="16"/>
            </w:rPr>
            <w:t xml:space="preserve">) </w:t>
          </w:r>
          <w:r>
            <w:rPr>
              <w:color w:val="212529"/>
              <w:sz w:val="16"/>
              <w:szCs w:val="16"/>
            </w:rPr>
            <w:t>2798-0405</w:t>
          </w:r>
        </w:p>
        <w:p w14:paraId="76E66C68" w14:textId="77777777" w:rsidR="005B6145" w:rsidRDefault="00000000">
          <w:pPr>
            <w:tabs>
              <w:tab w:val="left" w:pos="1077"/>
            </w:tabs>
            <w:spacing w:line="276" w:lineRule="auto"/>
            <w:rPr>
              <w:sz w:val="16"/>
              <w:szCs w:val="16"/>
            </w:rPr>
          </w:pPr>
          <w:proofErr w:type="spellStart"/>
          <w:r>
            <w:rPr>
              <w:sz w:val="16"/>
              <w:szCs w:val="16"/>
            </w:rPr>
            <w:t>eISSN</w:t>
          </w:r>
          <w:proofErr w:type="spellEnd"/>
          <w:r>
            <w:rPr>
              <w:sz w:val="16"/>
              <w:szCs w:val="16"/>
            </w:rPr>
            <w:t xml:space="preserve"> (Online) </w:t>
          </w:r>
          <w:r>
            <w:rPr>
              <w:color w:val="212529"/>
              <w:sz w:val="16"/>
              <w:szCs w:val="16"/>
            </w:rPr>
            <w:t>2797-1775</w:t>
          </w:r>
        </w:p>
      </w:tc>
    </w:tr>
  </w:tbl>
  <w:p w14:paraId="3EAD0A0E" w14:textId="77777777" w:rsidR="005B6145" w:rsidRDefault="005B6145">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4A0" w:firstRow="1" w:lastRow="0" w:firstColumn="1" w:lastColumn="0" w:noHBand="0" w:noVBand="1"/>
    </w:tblPr>
    <w:tblGrid>
      <w:gridCol w:w="8963"/>
    </w:tblGrid>
    <w:tr w:rsidR="005B6145" w14:paraId="0BC67285" w14:textId="77777777">
      <w:tc>
        <w:tcPr>
          <w:tcW w:w="9072" w:type="dxa"/>
          <w:shd w:val="clear" w:color="auto" w:fill="auto"/>
        </w:tcPr>
        <w:p w14:paraId="1192DEB7" w14:textId="77777777" w:rsidR="005B6145" w:rsidRDefault="00000000">
          <w:pPr>
            <w:spacing w:line="276" w:lineRule="auto"/>
            <w:jc w:val="right"/>
            <w:rPr>
              <w:sz w:val="16"/>
              <w:szCs w:val="16"/>
            </w:rPr>
          </w:pPr>
          <w:r>
            <w:rPr>
              <w:b/>
              <w:sz w:val="16"/>
              <w:szCs w:val="16"/>
              <w:lang w:val="id-ID"/>
            </w:rPr>
            <w:t xml:space="preserve">Seminar </w:t>
          </w:r>
          <w:proofErr w:type="spellStart"/>
          <w:r>
            <w:rPr>
              <w:b/>
              <w:sz w:val="16"/>
              <w:szCs w:val="16"/>
            </w:rPr>
            <w:t>Keinsinyuran</w:t>
          </w:r>
          <w:proofErr w:type="spellEnd"/>
          <w:r>
            <w:rPr>
              <w:b/>
              <w:sz w:val="16"/>
              <w:szCs w:val="16"/>
            </w:rPr>
            <w:t xml:space="preserve"> </w:t>
          </w:r>
          <w:r>
            <w:rPr>
              <w:b/>
              <w:sz w:val="16"/>
              <w:szCs w:val="16"/>
              <w:lang w:val="id-ID"/>
            </w:rPr>
            <w:t>202</w:t>
          </w:r>
          <w:r>
            <w:rPr>
              <w:b/>
              <w:sz w:val="16"/>
              <w:szCs w:val="16"/>
            </w:rPr>
            <w:t>4</w:t>
          </w:r>
        </w:p>
        <w:p w14:paraId="4A76C3B5" w14:textId="77777777" w:rsidR="005B6145" w:rsidRDefault="00000000">
          <w:pPr>
            <w:tabs>
              <w:tab w:val="left" w:pos="1077"/>
            </w:tabs>
            <w:spacing w:line="276" w:lineRule="auto"/>
            <w:jc w:val="right"/>
            <w:rPr>
              <w:sz w:val="16"/>
              <w:szCs w:val="16"/>
            </w:rPr>
          </w:pPr>
          <w:r>
            <w:rPr>
              <w:sz w:val="16"/>
              <w:szCs w:val="16"/>
            </w:rPr>
            <w:t>ISSN (</w:t>
          </w:r>
          <w:proofErr w:type="spellStart"/>
          <w:r>
            <w:rPr>
              <w:sz w:val="16"/>
              <w:szCs w:val="16"/>
            </w:rPr>
            <w:t>Cetak</w:t>
          </w:r>
          <w:proofErr w:type="spellEnd"/>
          <w:r>
            <w:rPr>
              <w:sz w:val="16"/>
              <w:szCs w:val="16"/>
            </w:rPr>
            <w:t xml:space="preserve">) </w:t>
          </w:r>
          <w:r>
            <w:rPr>
              <w:color w:val="212529"/>
              <w:sz w:val="16"/>
              <w:szCs w:val="16"/>
            </w:rPr>
            <w:t>2798-0405</w:t>
          </w:r>
        </w:p>
        <w:p w14:paraId="493EDD8E" w14:textId="77777777" w:rsidR="005B6145" w:rsidRDefault="00000000">
          <w:pPr>
            <w:spacing w:line="276" w:lineRule="auto"/>
            <w:jc w:val="right"/>
            <w:rPr>
              <w:sz w:val="16"/>
              <w:szCs w:val="16"/>
            </w:rPr>
          </w:pPr>
          <w:proofErr w:type="spellStart"/>
          <w:r>
            <w:rPr>
              <w:sz w:val="16"/>
              <w:szCs w:val="16"/>
            </w:rPr>
            <w:t>eISSN</w:t>
          </w:r>
          <w:proofErr w:type="spellEnd"/>
          <w:r>
            <w:rPr>
              <w:sz w:val="16"/>
              <w:szCs w:val="16"/>
            </w:rPr>
            <w:t xml:space="preserve"> (Online) </w:t>
          </w:r>
          <w:r>
            <w:rPr>
              <w:color w:val="212529"/>
              <w:sz w:val="16"/>
              <w:szCs w:val="16"/>
            </w:rPr>
            <w:t>2797-1775</w:t>
          </w:r>
        </w:p>
      </w:tc>
    </w:tr>
  </w:tbl>
  <w:p w14:paraId="57241B4D" w14:textId="77777777" w:rsidR="005B6145" w:rsidRDefault="005B6145">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E8F11"/>
    <w:multiLevelType w:val="singleLevel"/>
    <w:tmpl w:val="883E8F11"/>
    <w:lvl w:ilvl="0">
      <w:start w:val="3"/>
      <w:numFmt w:val="decimal"/>
      <w:suff w:val="space"/>
      <w:lvlText w:val="%1."/>
      <w:lvlJc w:val="left"/>
    </w:lvl>
  </w:abstractNum>
  <w:abstractNum w:abstractNumId="1" w15:restartNumberingAfterBreak="0">
    <w:nsid w:val="168F2408"/>
    <w:multiLevelType w:val="singleLevel"/>
    <w:tmpl w:val="168F2408"/>
    <w:lvl w:ilvl="0">
      <w:start w:val="1"/>
      <w:numFmt w:val="upperLetter"/>
      <w:suff w:val="space"/>
      <w:lvlText w:val="%1."/>
      <w:lvlJc w:val="left"/>
    </w:lvl>
  </w:abstractNum>
  <w:abstractNum w:abstractNumId="2"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multilevel"/>
    <w:tmpl w:val="3AA17CE3"/>
    <w:lvl w:ilvl="0">
      <w:start w:val="1"/>
      <w:numFmt w:val="decimal"/>
      <w:pStyle w:val="Reference"/>
      <w:lvlText w:val="[%1]"/>
      <w:lvlJc w:val="center"/>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ADB58A"/>
    <w:multiLevelType w:val="multilevel"/>
    <w:tmpl w:val="7AADB58A"/>
    <w:lvl w:ilvl="0">
      <w:start w:val="1"/>
      <w:numFmt w:val="upp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1680353057">
    <w:abstractNumId w:val="2"/>
  </w:num>
  <w:num w:numId="2" w16cid:durableId="75592232">
    <w:abstractNumId w:val="4"/>
  </w:num>
  <w:num w:numId="3" w16cid:durableId="1647078743">
    <w:abstractNumId w:val="3"/>
  </w:num>
  <w:num w:numId="4" w16cid:durableId="328796849">
    <w:abstractNumId w:val="0"/>
  </w:num>
  <w:num w:numId="5" w16cid:durableId="2013414225">
    <w:abstractNumId w:val="5"/>
  </w:num>
  <w:num w:numId="6" w16cid:durableId="53611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evenAndOddHeaders/>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3B"/>
    <w:rsid w:val="00000156"/>
    <w:rsid w:val="00001769"/>
    <w:rsid w:val="00012F95"/>
    <w:rsid w:val="00014306"/>
    <w:rsid w:val="00014F62"/>
    <w:rsid w:val="000236BB"/>
    <w:rsid w:val="00023D82"/>
    <w:rsid w:val="000241C7"/>
    <w:rsid w:val="00045903"/>
    <w:rsid w:val="000531DE"/>
    <w:rsid w:val="00060752"/>
    <w:rsid w:val="000609E0"/>
    <w:rsid w:val="00064BAC"/>
    <w:rsid w:val="0006529A"/>
    <w:rsid w:val="000709B6"/>
    <w:rsid w:val="000758CF"/>
    <w:rsid w:val="00075A30"/>
    <w:rsid w:val="000855F6"/>
    <w:rsid w:val="000A274D"/>
    <w:rsid w:val="000C4F48"/>
    <w:rsid w:val="000D0133"/>
    <w:rsid w:val="000D58D9"/>
    <w:rsid w:val="000E5141"/>
    <w:rsid w:val="000F0322"/>
    <w:rsid w:val="000F437A"/>
    <w:rsid w:val="000F4912"/>
    <w:rsid w:val="001121EC"/>
    <w:rsid w:val="001137D4"/>
    <w:rsid w:val="0013425F"/>
    <w:rsid w:val="001344CF"/>
    <w:rsid w:val="0013483A"/>
    <w:rsid w:val="001363D7"/>
    <w:rsid w:val="00136976"/>
    <w:rsid w:val="00150633"/>
    <w:rsid w:val="00166EA1"/>
    <w:rsid w:val="00167765"/>
    <w:rsid w:val="001744EB"/>
    <w:rsid w:val="00183813"/>
    <w:rsid w:val="001938B1"/>
    <w:rsid w:val="001A517B"/>
    <w:rsid w:val="001A5C6D"/>
    <w:rsid w:val="001B1B39"/>
    <w:rsid w:val="001B7ECF"/>
    <w:rsid w:val="001C011B"/>
    <w:rsid w:val="001C1550"/>
    <w:rsid w:val="001E7318"/>
    <w:rsid w:val="002007B9"/>
    <w:rsid w:val="00204EED"/>
    <w:rsid w:val="002056E7"/>
    <w:rsid w:val="00222267"/>
    <w:rsid w:val="00241AE8"/>
    <w:rsid w:val="00246C1B"/>
    <w:rsid w:val="0025484F"/>
    <w:rsid w:val="0026290A"/>
    <w:rsid w:val="00264202"/>
    <w:rsid w:val="002678F8"/>
    <w:rsid w:val="00282552"/>
    <w:rsid w:val="002A7E9F"/>
    <w:rsid w:val="002C311D"/>
    <w:rsid w:val="002E5EEE"/>
    <w:rsid w:val="00327337"/>
    <w:rsid w:val="00344EEC"/>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2134"/>
    <w:rsid w:val="003C7560"/>
    <w:rsid w:val="003C7D6A"/>
    <w:rsid w:val="003D2EC6"/>
    <w:rsid w:val="003F26B6"/>
    <w:rsid w:val="00412DCF"/>
    <w:rsid w:val="00431ED1"/>
    <w:rsid w:val="0044491F"/>
    <w:rsid w:val="0046425C"/>
    <w:rsid w:val="00465E5A"/>
    <w:rsid w:val="00474BC0"/>
    <w:rsid w:val="00490311"/>
    <w:rsid w:val="00492EF2"/>
    <w:rsid w:val="004B01EA"/>
    <w:rsid w:val="004B16EF"/>
    <w:rsid w:val="004B3E86"/>
    <w:rsid w:val="004C3760"/>
    <w:rsid w:val="004C500A"/>
    <w:rsid w:val="004C6060"/>
    <w:rsid w:val="004D5BB1"/>
    <w:rsid w:val="004D6097"/>
    <w:rsid w:val="004E32D2"/>
    <w:rsid w:val="004F372A"/>
    <w:rsid w:val="004F55C2"/>
    <w:rsid w:val="005003D6"/>
    <w:rsid w:val="00503BCA"/>
    <w:rsid w:val="00505B2D"/>
    <w:rsid w:val="0051077B"/>
    <w:rsid w:val="00533C4E"/>
    <w:rsid w:val="005369E9"/>
    <w:rsid w:val="00537BCB"/>
    <w:rsid w:val="00537D1A"/>
    <w:rsid w:val="00540C84"/>
    <w:rsid w:val="005548E4"/>
    <w:rsid w:val="00566345"/>
    <w:rsid w:val="005846B0"/>
    <w:rsid w:val="005856EB"/>
    <w:rsid w:val="00586F82"/>
    <w:rsid w:val="00594DF4"/>
    <w:rsid w:val="005B0451"/>
    <w:rsid w:val="005B6145"/>
    <w:rsid w:val="005C3DEE"/>
    <w:rsid w:val="005D2810"/>
    <w:rsid w:val="005F7516"/>
    <w:rsid w:val="005F7EBF"/>
    <w:rsid w:val="006067A2"/>
    <w:rsid w:val="006143C2"/>
    <w:rsid w:val="00615C31"/>
    <w:rsid w:val="0062216A"/>
    <w:rsid w:val="0062310B"/>
    <w:rsid w:val="0062443D"/>
    <w:rsid w:val="006424B2"/>
    <w:rsid w:val="0065454E"/>
    <w:rsid w:val="00660E50"/>
    <w:rsid w:val="00670B05"/>
    <w:rsid w:val="00684554"/>
    <w:rsid w:val="006956BA"/>
    <w:rsid w:val="006964BA"/>
    <w:rsid w:val="006A6084"/>
    <w:rsid w:val="006A73BF"/>
    <w:rsid w:val="006B2EC0"/>
    <w:rsid w:val="006B3BF5"/>
    <w:rsid w:val="006C13CE"/>
    <w:rsid w:val="006D0E6F"/>
    <w:rsid w:val="006D3752"/>
    <w:rsid w:val="006E1CA6"/>
    <w:rsid w:val="006E2213"/>
    <w:rsid w:val="006E2DE7"/>
    <w:rsid w:val="006F0CE4"/>
    <w:rsid w:val="006F0E9E"/>
    <w:rsid w:val="006F19AA"/>
    <w:rsid w:val="006F2E5F"/>
    <w:rsid w:val="00721454"/>
    <w:rsid w:val="00722E1E"/>
    <w:rsid w:val="00726D7A"/>
    <w:rsid w:val="00730A2A"/>
    <w:rsid w:val="00730CB6"/>
    <w:rsid w:val="00731EEE"/>
    <w:rsid w:val="007329B4"/>
    <w:rsid w:val="007373C2"/>
    <w:rsid w:val="00747394"/>
    <w:rsid w:val="0074744B"/>
    <w:rsid w:val="007675A1"/>
    <w:rsid w:val="00777308"/>
    <w:rsid w:val="00777FB3"/>
    <w:rsid w:val="007965AF"/>
    <w:rsid w:val="007A28E0"/>
    <w:rsid w:val="007A77A4"/>
    <w:rsid w:val="007B4E1D"/>
    <w:rsid w:val="007C3B5C"/>
    <w:rsid w:val="007C486B"/>
    <w:rsid w:val="007D16C6"/>
    <w:rsid w:val="007D26ED"/>
    <w:rsid w:val="007E50E4"/>
    <w:rsid w:val="007F0E78"/>
    <w:rsid w:val="007F6C68"/>
    <w:rsid w:val="00805D7F"/>
    <w:rsid w:val="00816E4F"/>
    <w:rsid w:val="0082341E"/>
    <w:rsid w:val="00827DF1"/>
    <w:rsid w:val="00831A7F"/>
    <w:rsid w:val="0084412D"/>
    <w:rsid w:val="00846E73"/>
    <w:rsid w:val="00851D22"/>
    <w:rsid w:val="00854DCC"/>
    <w:rsid w:val="008612CE"/>
    <w:rsid w:val="00874219"/>
    <w:rsid w:val="00885B8F"/>
    <w:rsid w:val="0088787B"/>
    <w:rsid w:val="00891C62"/>
    <w:rsid w:val="00897093"/>
    <w:rsid w:val="008970CD"/>
    <w:rsid w:val="008C0017"/>
    <w:rsid w:val="008D2475"/>
    <w:rsid w:val="008E59C6"/>
    <w:rsid w:val="008F1F2A"/>
    <w:rsid w:val="0090409F"/>
    <w:rsid w:val="0090622C"/>
    <w:rsid w:val="00921B00"/>
    <w:rsid w:val="009361F3"/>
    <w:rsid w:val="00945D47"/>
    <w:rsid w:val="00953892"/>
    <w:rsid w:val="00954B17"/>
    <w:rsid w:val="009556A2"/>
    <w:rsid w:val="00960424"/>
    <w:rsid w:val="00960B15"/>
    <w:rsid w:val="009669B1"/>
    <w:rsid w:val="00971C62"/>
    <w:rsid w:val="00971C7A"/>
    <w:rsid w:val="0098010C"/>
    <w:rsid w:val="009808C2"/>
    <w:rsid w:val="00987164"/>
    <w:rsid w:val="00991695"/>
    <w:rsid w:val="00991F84"/>
    <w:rsid w:val="00995F72"/>
    <w:rsid w:val="009A64B5"/>
    <w:rsid w:val="009A74EA"/>
    <w:rsid w:val="009B4311"/>
    <w:rsid w:val="009C32FE"/>
    <w:rsid w:val="009C3591"/>
    <w:rsid w:val="009D06E2"/>
    <w:rsid w:val="009D3F1C"/>
    <w:rsid w:val="009D7978"/>
    <w:rsid w:val="009E3421"/>
    <w:rsid w:val="009E55B3"/>
    <w:rsid w:val="009F4A09"/>
    <w:rsid w:val="00A00600"/>
    <w:rsid w:val="00A14E11"/>
    <w:rsid w:val="00A31DDE"/>
    <w:rsid w:val="00A47C15"/>
    <w:rsid w:val="00A545B8"/>
    <w:rsid w:val="00A605FE"/>
    <w:rsid w:val="00A74DF7"/>
    <w:rsid w:val="00A761AD"/>
    <w:rsid w:val="00A76DEA"/>
    <w:rsid w:val="00AA1242"/>
    <w:rsid w:val="00AA6C02"/>
    <w:rsid w:val="00AB168B"/>
    <w:rsid w:val="00AB2259"/>
    <w:rsid w:val="00AB349A"/>
    <w:rsid w:val="00AB7BB8"/>
    <w:rsid w:val="00AC1E6C"/>
    <w:rsid w:val="00AC2115"/>
    <w:rsid w:val="00AC396D"/>
    <w:rsid w:val="00AD0322"/>
    <w:rsid w:val="00AD58AD"/>
    <w:rsid w:val="00AD5979"/>
    <w:rsid w:val="00AE1891"/>
    <w:rsid w:val="00B0699A"/>
    <w:rsid w:val="00B12ECC"/>
    <w:rsid w:val="00B4265D"/>
    <w:rsid w:val="00B4487D"/>
    <w:rsid w:val="00B54261"/>
    <w:rsid w:val="00B60066"/>
    <w:rsid w:val="00B600B2"/>
    <w:rsid w:val="00B6200F"/>
    <w:rsid w:val="00B72DF7"/>
    <w:rsid w:val="00B83E83"/>
    <w:rsid w:val="00B87260"/>
    <w:rsid w:val="00B9414E"/>
    <w:rsid w:val="00BA2BB4"/>
    <w:rsid w:val="00BC26E4"/>
    <w:rsid w:val="00BC2772"/>
    <w:rsid w:val="00BC6047"/>
    <w:rsid w:val="00BE0829"/>
    <w:rsid w:val="00C0508E"/>
    <w:rsid w:val="00C12FB6"/>
    <w:rsid w:val="00C16555"/>
    <w:rsid w:val="00C217C6"/>
    <w:rsid w:val="00C2466F"/>
    <w:rsid w:val="00C25735"/>
    <w:rsid w:val="00C27A6F"/>
    <w:rsid w:val="00C27CB7"/>
    <w:rsid w:val="00C37D91"/>
    <w:rsid w:val="00C64DE4"/>
    <w:rsid w:val="00C66521"/>
    <w:rsid w:val="00C745E6"/>
    <w:rsid w:val="00C75299"/>
    <w:rsid w:val="00C767A1"/>
    <w:rsid w:val="00CA24E6"/>
    <w:rsid w:val="00CA2FF2"/>
    <w:rsid w:val="00CB26F6"/>
    <w:rsid w:val="00CC6DCC"/>
    <w:rsid w:val="00CD22D0"/>
    <w:rsid w:val="00CE2F14"/>
    <w:rsid w:val="00CE5834"/>
    <w:rsid w:val="00CF521D"/>
    <w:rsid w:val="00D042D4"/>
    <w:rsid w:val="00D04835"/>
    <w:rsid w:val="00D05E7E"/>
    <w:rsid w:val="00D1180D"/>
    <w:rsid w:val="00D11EAB"/>
    <w:rsid w:val="00D243CC"/>
    <w:rsid w:val="00D255D8"/>
    <w:rsid w:val="00D33490"/>
    <w:rsid w:val="00D345BA"/>
    <w:rsid w:val="00D532DB"/>
    <w:rsid w:val="00D54155"/>
    <w:rsid w:val="00D5415E"/>
    <w:rsid w:val="00D63064"/>
    <w:rsid w:val="00D64C58"/>
    <w:rsid w:val="00D67ADD"/>
    <w:rsid w:val="00D80AEA"/>
    <w:rsid w:val="00D90AAA"/>
    <w:rsid w:val="00D90F6F"/>
    <w:rsid w:val="00D93C7B"/>
    <w:rsid w:val="00DA29EC"/>
    <w:rsid w:val="00DA71D9"/>
    <w:rsid w:val="00DA7C5D"/>
    <w:rsid w:val="00DB18AB"/>
    <w:rsid w:val="00DC0169"/>
    <w:rsid w:val="00DE09CD"/>
    <w:rsid w:val="00DE2B3B"/>
    <w:rsid w:val="00DE42B8"/>
    <w:rsid w:val="00DF2053"/>
    <w:rsid w:val="00DF600D"/>
    <w:rsid w:val="00E04DA4"/>
    <w:rsid w:val="00E22A8E"/>
    <w:rsid w:val="00E27B43"/>
    <w:rsid w:val="00E304F3"/>
    <w:rsid w:val="00E30FB0"/>
    <w:rsid w:val="00E32089"/>
    <w:rsid w:val="00E32EFC"/>
    <w:rsid w:val="00E35557"/>
    <w:rsid w:val="00E37FA4"/>
    <w:rsid w:val="00E435C5"/>
    <w:rsid w:val="00E47E0F"/>
    <w:rsid w:val="00E5571D"/>
    <w:rsid w:val="00E56435"/>
    <w:rsid w:val="00E61933"/>
    <w:rsid w:val="00E679F5"/>
    <w:rsid w:val="00E7559F"/>
    <w:rsid w:val="00E86724"/>
    <w:rsid w:val="00E95988"/>
    <w:rsid w:val="00EA001C"/>
    <w:rsid w:val="00EA1FAD"/>
    <w:rsid w:val="00EB15C2"/>
    <w:rsid w:val="00EC67A9"/>
    <w:rsid w:val="00ED057A"/>
    <w:rsid w:val="00EE70B2"/>
    <w:rsid w:val="00EF30BF"/>
    <w:rsid w:val="00F00037"/>
    <w:rsid w:val="00F05CA7"/>
    <w:rsid w:val="00F107C4"/>
    <w:rsid w:val="00F21957"/>
    <w:rsid w:val="00F25D80"/>
    <w:rsid w:val="00F27A7A"/>
    <w:rsid w:val="00F400C3"/>
    <w:rsid w:val="00F51A9A"/>
    <w:rsid w:val="00F624EB"/>
    <w:rsid w:val="00F67991"/>
    <w:rsid w:val="00FA7ABB"/>
    <w:rsid w:val="00FC4C7D"/>
    <w:rsid w:val="00FD0D09"/>
    <w:rsid w:val="00FE2F31"/>
    <w:rsid w:val="00FE6685"/>
    <w:rsid w:val="00FE687D"/>
    <w:rsid w:val="00FE6DB5"/>
    <w:rsid w:val="00FF068A"/>
    <w:rsid w:val="00FF2AB5"/>
    <w:rsid w:val="159877F9"/>
    <w:rsid w:val="17F64093"/>
    <w:rsid w:val="361F6B5B"/>
    <w:rsid w:val="3A0F4001"/>
    <w:rsid w:val="49740945"/>
    <w:rsid w:val="515D4DB4"/>
    <w:rsid w:val="5B5D253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7B3367"/>
  <w15:docId w15:val="{DBFB6C1A-EF22-47DD-AFA4-0C236514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sz w:val="24"/>
    </w:rPr>
  </w:style>
  <w:style w:type="paragraph" w:styleId="Heading1">
    <w:name w:val="heading 1"/>
    <w:basedOn w:val="Normal"/>
    <w:next w:val="Paragraph"/>
    <w:link w:val="Heading1Char"/>
    <w:qFormat/>
    <w:pPr>
      <w:keepNext/>
      <w:outlineLvl w:val="0"/>
    </w:pPr>
    <w:rPr>
      <w:b/>
      <w:caps/>
      <w:sz w:val="22"/>
    </w:rPr>
  </w:style>
  <w:style w:type="paragraph" w:styleId="Heading2">
    <w:name w:val="heading 2"/>
    <w:basedOn w:val="Normal"/>
    <w:next w:val="Paragraph"/>
    <w:link w:val="Heading2Char"/>
    <w:qFormat/>
    <w:pPr>
      <w:keepNext/>
      <w:outlineLvl w:val="1"/>
    </w:pPr>
    <w:rPr>
      <w:b/>
      <w:sz w:val="22"/>
    </w:rPr>
  </w:style>
  <w:style w:type="paragraph" w:styleId="Heading3">
    <w:name w:val="heading 3"/>
    <w:basedOn w:val="Normal"/>
    <w:next w:val="Normal"/>
    <w:link w:val="Heading3Char"/>
    <w:qFormat/>
    <w:pPr>
      <w:keepNext/>
      <w:outlineLvl w:val="2"/>
    </w:pPr>
    <w:rPr>
      <w:i/>
      <w:iCs/>
      <w:sz w:val="22"/>
      <w:lang w:val="en-GB" w:eastAsia="en-GB"/>
    </w:rPr>
  </w:style>
  <w:style w:type="paragraph" w:styleId="Heading4">
    <w:name w:val="heading 4"/>
    <w:next w:val="Normal"/>
    <w:link w:val="Heading4Char"/>
    <w:autoRedefine/>
    <w:uiPriority w:val="9"/>
    <w:unhideWhenUsed/>
    <w:qFormat/>
    <w:pPr>
      <w:keepNext/>
      <w:keepLines/>
      <w:spacing w:before="40" w:line="259" w:lineRule="auto"/>
      <w:outlineLvl w:val="3"/>
    </w:pPr>
    <w:rPr>
      <w:rFonts w:ascii="Century Schoolbook" w:eastAsiaTheme="majorEastAsia" w:hAnsi="Century Schoolbook" w:cstheme="majorBidi"/>
      <w:i/>
      <w:iCs/>
      <w:sz w:val="22"/>
      <w:szCs w:val="22"/>
      <w:lang w:val="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pPr>
      <w:spacing w:before="120"/>
      <w:ind w:firstLine="720"/>
      <w:jc w:val="both"/>
    </w:pPr>
    <w:rPr>
      <w:sz w:val="22"/>
    </w:rPr>
  </w:style>
  <w:style w:type="paragraph" w:styleId="BalloonText">
    <w:name w:val="Balloon Text"/>
    <w:basedOn w:val="Normal"/>
    <w:link w:val="BalloonTextChar"/>
    <w:qFormat/>
    <w:rPr>
      <w:rFonts w:ascii="Tahoma" w:hAnsi="Tahoma" w:cs="Tahoma"/>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rPr>
      <w:sz w:val="20"/>
    </w:r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sz w:val="16"/>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szCs w:val="24"/>
      <w:lang w:val="en-GB" w:eastAsia="en-GB"/>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Heading1"/>
    <w:qFormat/>
    <w:pPr>
      <w:jc w:val="both"/>
    </w:pPr>
    <w:rPr>
      <w:i/>
      <w:sz w:val="18"/>
    </w:rPr>
  </w:style>
  <w:style w:type="paragraph" w:customStyle="1" w:styleId="AuthorAffiliation">
    <w:name w:val="Author Affiliation"/>
    <w:basedOn w:val="Normal"/>
    <w:qFormat/>
    <w:pPr>
      <w:jc w:val="center"/>
    </w:pPr>
    <w:rPr>
      <w:sz w:val="18"/>
    </w:rPr>
  </w:style>
  <w:style w:type="paragraph" w:customStyle="1" w:styleId="AuthorEmail">
    <w:name w:val="Author Email"/>
    <w:basedOn w:val="Normal"/>
    <w:qFormat/>
    <w:pPr>
      <w:jc w:val="center"/>
    </w:pPr>
    <w:rPr>
      <w:sz w:val="18"/>
    </w:rPr>
  </w:style>
  <w:style w:type="paragraph" w:customStyle="1" w:styleId="AuthorName">
    <w:name w:val="Author Name"/>
    <w:basedOn w:val="Normal"/>
    <w:next w:val="AuthorAffiliation"/>
    <w:qFormat/>
    <w:pPr>
      <w:jc w:val="center"/>
    </w:pPr>
    <w:rPr>
      <w:b/>
      <w:sz w:val="22"/>
    </w:rPr>
  </w:style>
  <w:style w:type="character" w:customStyle="1" w:styleId="Heading1Char">
    <w:name w:val="Heading 1 Char"/>
    <w:link w:val="Heading1"/>
    <w:qFormat/>
    <w:rPr>
      <w:rFonts w:ascii="Times New Roman" w:eastAsia="Times New Roman" w:hAnsi="Times New Roman"/>
      <w:b/>
      <w:caps/>
      <w:sz w:val="22"/>
      <w:lang w:val="en-US" w:eastAsia="en-US"/>
    </w:rPr>
  </w:style>
  <w:style w:type="character" w:customStyle="1" w:styleId="BalloonTextChar">
    <w:name w:val="Balloon Text Char"/>
    <w:basedOn w:val="DefaultParagraphFont"/>
    <w:link w:val="BalloonText"/>
    <w:qFormat/>
    <w:rPr>
      <w:rFonts w:ascii="Tahoma" w:eastAsia="Times New Roman" w:hAnsi="Tahoma" w:cs="Tahoma"/>
      <w:sz w:val="16"/>
      <w:szCs w:val="16"/>
      <w:lang w:val="en-US" w:eastAsia="en-US"/>
    </w:rPr>
  </w:style>
  <w:style w:type="character" w:customStyle="1" w:styleId="Heading2Char">
    <w:name w:val="Heading 2 Char"/>
    <w:link w:val="Heading2"/>
    <w:qFormat/>
    <w:rPr>
      <w:rFonts w:ascii="Times New Roman" w:eastAsia="Times New Roman" w:hAnsi="Times New Roman"/>
      <w:b/>
      <w:sz w:val="22"/>
      <w:lang w:val="en-US" w:eastAsia="en-US"/>
    </w:rPr>
  </w:style>
  <w:style w:type="character" w:customStyle="1" w:styleId="CommentTextChar">
    <w:name w:val="Comment Text Char"/>
    <w:basedOn w:val="DefaultParagraphFont"/>
    <w:link w:val="CommentText"/>
    <w:semiHidden/>
    <w:qFormat/>
    <w:rPr>
      <w:rFonts w:ascii="Times New Roman" w:eastAsia="Times New Roman" w:hAnsi="Times New Roman"/>
      <w:lang w:val="en-US" w:eastAsia="en-US"/>
    </w:rPr>
  </w:style>
  <w:style w:type="character" w:customStyle="1" w:styleId="CommentSubjectChar">
    <w:name w:val="Comment Subject Char"/>
    <w:basedOn w:val="CommentTextChar"/>
    <w:link w:val="CommentSubject"/>
    <w:semiHidden/>
    <w:qFormat/>
    <w:rPr>
      <w:rFonts w:ascii="Times New Roman" w:eastAsia="Times New Roman" w:hAnsi="Times New Roman"/>
      <w:b/>
      <w:bCs/>
      <w:lang w:val="en-US" w:eastAsia="en-US"/>
    </w:rPr>
  </w:style>
  <w:style w:type="character" w:customStyle="1" w:styleId="Heading3Char">
    <w:name w:val="Heading 3 Char"/>
    <w:link w:val="Heading3"/>
    <w:qFormat/>
    <w:rPr>
      <w:rFonts w:ascii="Times New Roman" w:eastAsia="Times New Roman" w:hAnsi="Times New Roman"/>
      <w:i/>
      <w:iCs/>
      <w:sz w:val="22"/>
      <w:lang w:val="en-GB" w:eastAsia="en-GB"/>
    </w:rPr>
  </w:style>
  <w:style w:type="paragraph" w:customStyle="1" w:styleId="Equation">
    <w:name w:val="Equation"/>
    <w:basedOn w:val="Paragraph"/>
    <w:qFormat/>
    <w:pPr>
      <w:tabs>
        <w:tab w:val="center" w:pos="4320"/>
        <w:tab w:val="right" w:pos="9242"/>
      </w:tabs>
      <w:ind w:firstLine="0"/>
    </w:pPr>
  </w:style>
  <w:style w:type="paragraph" w:customStyle="1" w:styleId="Figure">
    <w:name w:val="Figure"/>
    <w:basedOn w:val="Paragraph"/>
    <w:qFormat/>
    <w:pPr>
      <w:keepNext/>
      <w:ind w:firstLine="0"/>
      <w:jc w:val="center"/>
    </w:pPr>
  </w:style>
  <w:style w:type="paragraph" w:customStyle="1" w:styleId="FigureCaption">
    <w:name w:val="Figure Caption"/>
    <w:next w:val="Paragraph"/>
    <w:qFormat/>
    <w:pPr>
      <w:spacing w:before="120"/>
      <w:jc w:val="center"/>
    </w:pPr>
    <w:rPr>
      <w:rFonts w:eastAsia="Times New Roman"/>
      <w:sz w:val="22"/>
    </w:rPr>
  </w:style>
  <w:style w:type="character" w:customStyle="1" w:styleId="FootnoteTextChar">
    <w:name w:val="Footnote Text Char"/>
    <w:basedOn w:val="DefaultParagraphFont"/>
    <w:link w:val="FootnoteText"/>
    <w:semiHidden/>
    <w:qFormat/>
    <w:rPr>
      <w:rFonts w:ascii="Times New Roman" w:eastAsia="Times New Roman" w:hAnsi="Times New Roman"/>
      <w:sz w:val="16"/>
      <w:lang w:val="en-US" w:eastAsia="en-US"/>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Century Schoolbook" w:eastAsiaTheme="majorEastAsia" w:hAnsi="Century Schoolbook" w:cstheme="majorBidi"/>
      <w:i/>
      <w:iCs/>
      <w:sz w:val="22"/>
      <w:szCs w:val="22"/>
      <w:lang w:val="zh-CN" w:eastAsia="en-US"/>
    </w:rPr>
  </w:style>
  <w:style w:type="paragraph" w:customStyle="1" w:styleId="PaperTitle">
    <w:name w:val="Paper Title"/>
    <w:basedOn w:val="Normal"/>
    <w:next w:val="AuthorName"/>
    <w:pPr>
      <w:jc w:val="center"/>
    </w:pPr>
    <w:rPr>
      <w:b/>
      <w:sz w:val="32"/>
    </w:rPr>
  </w:style>
  <w:style w:type="paragraph" w:customStyle="1" w:styleId="Paragraphbulleted">
    <w:name w:val="Paragraph (bulleted)"/>
    <w:basedOn w:val="Paragraph"/>
    <w:qFormat/>
    <w:pPr>
      <w:numPr>
        <w:numId w:val="1"/>
      </w:numPr>
    </w:pPr>
  </w:style>
  <w:style w:type="paragraph" w:customStyle="1" w:styleId="Paragraphnumbered">
    <w:name w:val="Paragraph (numbered)"/>
    <w:qFormat/>
    <w:pPr>
      <w:numPr>
        <w:numId w:val="2"/>
      </w:numPr>
      <w:jc w:val="both"/>
    </w:pPr>
    <w:rPr>
      <w:rFonts w:eastAsia="Times New Roman"/>
      <w:sz w:val="22"/>
    </w:rPr>
  </w:style>
  <w:style w:type="paragraph" w:customStyle="1" w:styleId="Reference">
    <w:name w:val="Reference"/>
    <w:basedOn w:val="Paragraph"/>
    <w:qFormat/>
    <w:pPr>
      <w:numPr>
        <w:numId w:val="3"/>
      </w:numPr>
      <w:spacing w:before="0"/>
      <w:ind w:left="510" w:hanging="397"/>
    </w:pPr>
  </w:style>
  <w:style w:type="paragraph" w:customStyle="1" w:styleId="TableCaption">
    <w:name w:val="Table Caption"/>
    <w:basedOn w:val="FigureCaption"/>
    <w:qFormat/>
    <w:rPr>
      <w:szCs w:val="18"/>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HeaderChar">
    <w:name w:val="Header Char"/>
    <w:basedOn w:val="DefaultParagraphFont"/>
    <w:link w:val="Header"/>
    <w:uiPriority w:val="99"/>
    <w:qFormat/>
    <w:rPr>
      <w:rFonts w:ascii="Times New Roman" w:eastAsia="Times New Roman" w:hAnsi="Times New Roman"/>
      <w:sz w:val="24"/>
      <w:lang w:val="en-US" w:eastAsia="en-US"/>
    </w:rPr>
  </w:style>
  <w:style w:type="character" w:customStyle="1" w:styleId="FooterChar">
    <w:name w:val="Footer Char"/>
    <w:basedOn w:val="DefaultParagraphFont"/>
    <w:link w:val="Footer"/>
    <w:uiPriority w:val="99"/>
    <w:qFormat/>
    <w:rPr>
      <w:rFonts w:ascii="Times New Roman" w:eastAsia="Times New Roman" w:hAnsi="Times New Roman"/>
      <w:sz w:val="24"/>
      <w:lang w:val="en-US" w:eastAsia="en-US"/>
    </w:rPr>
  </w:style>
  <w:style w:type="table" w:customStyle="1" w:styleId="ListTable21">
    <w:name w:val="List Table 21"/>
    <w:uiPriority w:val="47"/>
    <w:qFormat/>
    <w:tblPr>
      <w:tblBorders>
        <w:top w:val="single" w:sz="4" w:space="0" w:color="666666"/>
        <w:bottom w:val="single" w:sz="4" w:space="0" w:color="666666"/>
        <w:insideH w:val="single" w:sz="4" w:space="0" w:color="666666"/>
      </w:tblBorders>
      <w:tblCellMar>
        <w:top w:w="0" w:type="dxa"/>
        <w:left w:w="0" w:type="dxa"/>
        <w:bottom w:w="0" w:type="dxa"/>
        <w:right w:w="0"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uiPriority w:val="51"/>
    <w:rPr>
      <w:color w:val="000000"/>
    </w:rPr>
    <w:tblPr>
      <w:tblBorders>
        <w:top w:val="single" w:sz="4" w:space="0" w:color="000000"/>
        <w:bottom w:val="single" w:sz="4" w:space="0" w:color="000000"/>
      </w:tblBorders>
      <w:tblCellMar>
        <w:top w:w="0" w:type="dxa"/>
        <w:left w:w="0" w:type="dxa"/>
        <w:bottom w:w="0" w:type="dxa"/>
        <w:right w:w="0"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unhideWhenUsed/>
    <w:qFormat/>
    <w:rPr>
      <w:color w:val="666666"/>
    </w:rPr>
  </w:style>
  <w:style w:type="paragraph" w:customStyle="1" w:styleId="msonormal0">
    <w:name w:val="msonormal"/>
    <w:basedOn w:val="Normal"/>
    <w:rsid w:val="00490311"/>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3457">
      <w:bodyDiv w:val="1"/>
      <w:marLeft w:val="0"/>
      <w:marRight w:val="0"/>
      <w:marTop w:val="0"/>
      <w:marBottom w:val="0"/>
      <w:divBdr>
        <w:top w:val="none" w:sz="0" w:space="0" w:color="auto"/>
        <w:left w:val="none" w:sz="0" w:space="0" w:color="auto"/>
        <w:bottom w:val="none" w:sz="0" w:space="0" w:color="auto"/>
        <w:right w:val="none" w:sz="0" w:space="0" w:color="auto"/>
      </w:divBdr>
      <w:divsChild>
        <w:div w:id="759981631">
          <w:marLeft w:val="640"/>
          <w:marRight w:val="0"/>
          <w:marTop w:val="0"/>
          <w:marBottom w:val="0"/>
          <w:divBdr>
            <w:top w:val="none" w:sz="0" w:space="0" w:color="auto"/>
            <w:left w:val="none" w:sz="0" w:space="0" w:color="auto"/>
            <w:bottom w:val="none" w:sz="0" w:space="0" w:color="auto"/>
            <w:right w:val="none" w:sz="0" w:space="0" w:color="auto"/>
          </w:divBdr>
        </w:div>
        <w:div w:id="861866233">
          <w:marLeft w:val="640"/>
          <w:marRight w:val="0"/>
          <w:marTop w:val="0"/>
          <w:marBottom w:val="0"/>
          <w:divBdr>
            <w:top w:val="none" w:sz="0" w:space="0" w:color="auto"/>
            <w:left w:val="none" w:sz="0" w:space="0" w:color="auto"/>
            <w:bottom w:val="none" w:sz="0" w:space="0" w:color="auto"/>
            <w:right w:val="none" w:sz="0" w:space="0" w:color="auto"/>
          </w:divBdr>
        </w:div>
        <w:div w:id="1907061734">
          <w:marLeft w:val="640"/>
          <w:marRight w:val="0"/>
          <w:marTop w:val="0"/>
          <w:marBottom w:val="0"/>
          <w:divBdr>
            <w:top w:val="none" w:sz="0" w:space="0" w:color="auto"/>
            <w:left w:val="none" w:sz="0" w:space="0" w:color="auto"/>
            <w:bottom w:val="none" w:sz="0" w:space="0" w:color="auto"/>
            <w:right w:val="none" w:sz="0" w:space="0" w:color="auto"/>
          </w:divBdr>
        </w:div>
        <w:div w:id="904074022">
          <w:marLeft w:val="640"/>
          <w:marRight w:val="0"/>
          <w:marTop w:val="0"/>
          <w:marBottom w:val="0"/>
          <w:divBdr>
            <w:top w:val="none" w:sz="0" w:space="0" w:color="auto"/>
            <w:left w:val="none" w:sz="0" w:space="0" w:color="auto"/>
            <w:bottom w:val="none" w:sz="0" w:space="0" w:color="auto"/>
            <w:right w:val="none" w:sz="0" w:space="0" w:color="auto"/>
          </w:divBdr>
        </w:div>
        <w:div w:id="1964312895">
          <w:marLeft w:val="640"/>
          <w:marRight w:val="0"/>
          <w:marTop w:val="0"/>
          <w:marBottom w:val="0"/>
          <w:divBdr>
            <w:top w:val="none" w:sz="0" w:space="0" w:color="auto"/>
            <w:left w:val="none" w:sz="0" w:space="0" w:color="auto"/>
            <w:bottom w:val="none" w:sz="0" w:space="0" w:color="auto"/>
            <w:right w:val="none" w:sz="0" w:space="0" w:color="auto"/>
          </w:divBdr>
        </w:div>
        <w:div w:id="1941335441">
          <w:marLeft w:val="640"/>
          <w:marRight w:val="0"/>
          <w:marTop w:val="0"/>
          <w:marBottom w:val="0"/>
          <w:divBdr>
            <w:top w:val="none" w:sz="0" w:space="0" w:color="auto"/>
            <w:left w:val="none" w:sz="0" w:space="0" w:color="auto"/>
            <w:bottom w:val="none" w:sz="0" w:space="0" w:color="auto"/>
            <w:right w:val="none" w:sz="0" w:space="0" w:color="auto"/>
          </w:divBdr>
        </w:div>
      </w:divsChild>
    </w:div>
    <w:div w:id="47849517">
      <w:bodyDiv w:val="1"/>
      <w:marLeft w:val="0"/>
      <w:marRight w:val="0"/>
      <w:marTop w:val="0"/>
      <w:marBottom w:val="0"/>
      <w:divBdr>
        <w:top w:val="none" w:sz="0" w:space="0" w:color="auto"/>
        <w:left w:val="none" w:sz="0" w:space="0" w:color="auto"/>
        <w:bottom w:val="none" w:sz="0" w:space="0" w:color="auto"/>
        <w:right w:val="none" w:sz="0" w:space="0" w:color="auto"/>
      </w:divBdr>
      <w:divsChild>
        <w:div w:id="30502952">
          <w:marLeft w:val="640"/>
          <w:marRight w:val="0"/>
          <w:marTop w:val="0"/>
          <w:marBottom w:val="0"/>
          <w:divBdr>
            <w:top w:val="none" w:sz="0" w:space="0" w:color="auto"/>
            <w:left w:val="none" w:sz="0" w:space="0" w:color="auto"/>
            <w:bottom w:val="none" w:sz="0" w:space="0" w:color="auto"/>
            <w:right w:val="none" w:sz="0" w:space="0" w:color="auto"/>
          </w:divBdr>
        </w:div>
        <w:div w:id="169835775">
          <w:marLeft w:val="640"/>
          <w:marRight w:val="0"/>
          <w:marTop w:val="0"/>
          <w:marBottom w:val="0"/>
          <w:divBdr>
            <w:top w:val="none" w:sz="0" w:space="0" w:color="auto"/>
            <w:left w:val="none" w:sz="0" w:space="0" w:color="auto"/>
            <w:bottom w:val="none" w:sz="0" w:space="0" w:color="auto"/>
            <w:right w:val="none" w:sz="0" w:space="0" w:color="auto"/>
          </w:divBdr>
        </w:div>
        <w:div w:id="27293861">
          <w:marLeft w:val="640"/>
          <w:marRight w:val="0"/>
          <w:marTop w:val="0"/>
          <w:marBottom w:val="0"/>
          <w:divBdr>
            <w:top w:val="none" w:sz="0" w:space="0" w:color="auto"/>
            <w:left w:val="none" w:sz="0" w:space="0" w:color="auto"/>
            <w:bottom w:val="none" w:sz="0" w:space="0" w:color="auto"/>
            <w:right w:val="none" w:sz="0" w:space="0" w:color="auto"/>
          </w:divBdr>
        </w:div>
        <w:div w:id="384839873">
          <w:marLeft w:val="640"/>
          <w:marRight w:val="0"/>
          <w:marTop w:val="0"/>
          <w:marBottom w:val="0"/>
          <w:divBdr>
            <w:top w:val="none" w:sz="0" w:space="0" w:color="auto"/>
            <w:left w:val="none" w:sz="0" w:space="0" w:color="auto"/>
            <w:bottom w:val="none" w:sz="0" w:space="0" w:color="auto"/>
            <w:right w:val="none" w:sz="0" w:space="0" w:color="auto"/>
          </w:divBdr>
        </w:div>
        <w:div w:id="1562328297">
          <w:marLeft w:val="640"/>
          <w:marRight w:val="0"/>
          <w:marTop w:val="0"/>
          <w:marBottom w:val="0"/>
          <w:divBdr>
            <w:top w:val="none" w:sz="0" w:space="0" w:color="auto"/>
            <w:left w:val="none" w:sz="0" w:space="0" w:color="auto"/>
            <w:bottom w:val="none" w:sz="0" w:space="0" w:color="auto"/>
            <w:right w:val="none" w:sz="0" w:space="0" w:color="auto"/>
          </w:divBdr>
        </w:div>
        <w:div w:id="251858220">
          <w:marLeft w:val="640"/>
          <w:marRight w:val="0"/>
          <w:marTop w:val="0"/>
          <w:marBottom w:val="0"/>
          <w:divBdr>
            <w:top w:val="none" w:sz="0" w:space="0" w:color="auto"/>
            <w:left w:val="none" w:sz="0" w:space="0" w:color="auto"/>
            <w:bottom w:val="none" w:sz="0" w:space="0" w:color="auto"/>
            <w:right w:val="none" w:sz="0" w:space="0" w:color="auto"/>
          </w:divBdr>
        </w:div>
        <w:div w:id="1931893172">
          <w:marLeft w:val="640"/>
          <w:marRight w:val="0"/>
          <w:marTop w:val="0"/>
          <w:marBottom w:val="0"/>
          <w:divBdr>
            <w:top w:val="none" w:sz="0" w:space="0" w:color="auto"/>
            <w:left w:val="none" w:sz="0" w:space="0" w:color="auto"/>
            <w:bottom w:val="none" w:sz="0" w:space="0" w:color="auto"/>
            <w:right w:val="none" w:sz="0" w:space="0" w:color="auto"/>
          </w:divBdr>
        </w:div>
        <w:div w:id="405496541">
          <w:marLeft w:val="640"/>
          <w:marRight w:val="0"/>
          <w:marTop w:val="0"/>
          <w:marBottom w:val="0"/>
          <w:divBdr>
            <w:top w:val="none" w:sz="0" w:space="0" w:color="auto"/>
            <w:left w:val="none" w:sz="0" w:space="0" w:color="auto"/>
            <w:bottom w:val="none" w:sz="0" w:space="0" w:color="auto"/>
            <w:right w:val="none" w:sz="0" w:space="0" w:color="auto"/>
          </w:divBdr>
        </w:div>
      </w:divsChild>
    </w:div>
    <w:div w:id="362219841">
      <w:bodyDiv w:val="1"/>
      <w:marLeft w:val="0"/>
      <w:marRight w:val="0"/>
      <w:marTop w:val="0"/>
      <w:marBottom w:val="0"/>
      <w:divBdr>
        <w:top w:val="none" w:sz="0" w:space="0" w:color="auto"/>
        <w:left w:val="none" w:sz="0" w:space="0" w:color="auto"/>
        <w:bottom w:val="none" w:sz="0" w:space="0" w:color="auto"/>
        <w:right w:val="none" w:sz="0" w:space="0" w:color="auto"/>
      </w:divBdr>
      <w:divsChild>
        <w:div w:id="377974863">
          <w:marLeft w:val="640"/>
          <w:marRight w:val="0"/>
          <w:marTop w:val="0"/>
          <w:marBottom w:val="0"/>
          <w:divBdr>
            <w:top w:val="none" w:sz="0" w:space="0" w:color="auto"/>
            <w:left w:val="none" w:sz="0" w:space="0" w:color="auto"/>
            <w:bottom w:val="none" w:sz="0" w:space="0" w:color="auto"/>
            <w:right w:val="none" w:sz="0" w:space="0" w:color="auto"/>
          </w:divBdr>
        </w:div>
        <w:div w:id="2021539439">
          <w:marLeft w:val="640"/>
          <w:marRight w:val="0"/>
          <w:marTop w:val="0"/>
          <w:marBottom w:val="0"/>
          <w:divBdr>
            <w:top w:val="none" w:sz="0" w:space="0" w:color="auto"/>
            <w:left w:val="none" w:sz="0" w:space="0" w:color="auto"/>
            <w:bottom w:val="none" w:sz="0" w:space="0" w:color="auto"/>
            <w:right w:val="none" w:sz="0" w:space="0" w:color="auto"/>
          </w:divBdr>
        </w:div>
        <w:div w:id="535234187">
          <w:marLeft w:val="640"/>
          <w:marRight w:val="0"/>
          <w:marTop w:val="0"/>
          <w:marBottom w:val="0"/>
          <w:divBdr>
            <w:top w:val="none" w:sz="0" w:space="0" w:color="auto"/>
            <w:left w:val="none" w:sz="0" w:space="0" w:color="auto"/>
            <w:bottom w:val="none" w:sz="0" w:space="0" w:color="auto"/>
            <w:right w:val="none" w:sz="0" w:space="0" w:color="auto"/>
          </w:divBdr>
        </w:div>
        <w:div w:id="1779523410">
          <w:marLeft w:val="640"/>
          <w:marRight w:val="0"/>
          <w:marTop w:val="0"/>
          <w:marBottom w:val="0"/>
          <w:divBdr>
            <w:top w:val="none" w:sz="0" w:space="0" w:color="auto"/>
            <w:left w:val="none" w:sz="0" w:space="0" w:color="auto"/>
            <w:bottom w:val="none" w:sz="0" w:space="0" w:color="auto"/>
            <w:right w:val="none" w:sz="0" w:space="0" w:color="auto"/>
          </w:divBdr>
        </w:div>
        <w:div w:id="32775148">
          <w:marLeft w:val="640"/>
          <w:marRight w:val="0"/>
          <w:marTop w:val="0"/>
          <w:marBottom w:val="0"/>
          <w:divBdr>
            <w:top w:val="none" w:sz="0" w:space="0" w:color="auto"/>
            <w:left w:val="none" w:sz="0" w:space="0" w:color="auto"/>
            <w:bottom w:val="none" w:sz="0" w:space="0" w:color="auto"/>
            <w:right w:val="none" w:sz="0" w:space="0" w:color="auto"/>
          </w:divBdr>
        </w:div>
        <w:div w:id="91323022">
          <w:marLeft w:val="640"/>
          <w:marRight w:val="0"/>
          <w:marTop w:val="0"/>
          <w:marBottom w:val="0"/>
          <w:divBdr>
            <w:top w:val="none" w:sz="0" w:space="0" w:color="auto"/>
            <w:left w:val="none" w:sz="0" w:space="0" w:color="auto"/>
            <w:bottom w:val="none" w:sz="0" w:space="0" w:color="auto"/>
            <w:right w:val="none" w:sz="0" w:space="0" w:color="auto"/>
          </w:divBdr>
        </w:div>
        <w:div w:id="844589594">
          <w:marLeft w:val="640"/>
          <w:marRight w:val="0"/>
          <w:marTop w:val="0"/>
          <w:marBottom w:val="0"/>
          <w:divBdr>
            <w:top w:val="none" w:sz="0" w:space="0" w:color="auto"/>
            <w:left w:val="none" w:sz="0" w:space="0" w:color="auto"/>
            <w:bottom w:val="none" w:sz="0" w:space="0" w:color="auto"/>
            <w:right w:val="none" w:sz="0" w:space="0" w:color="auto"/>
          </w:divBdr>
        </w:div>
        <w:div w:id="1567063476">
          <w:marLeft w:val="640"/>
          <w:marRight w:val="0"/>
          <w:marTop w:val="0"/>
          <w:marBottom w:val="0"/>
          <w:divBdr>
            <w:top w:val="none" w:sz="0" w:space="0" w:color="auto"/>
            <w:left w:val="none" w:sz="0" w:space="0" w:color="auto"/>
            <w:bottom w:val="none" w:sz="0" w:space="0" w:color="auto"/>
            <w:right w:val="none" w:sz="0" w:space="0" w:color="auto"/>
          </w:divBdr>
        </w:div>
        <w:div w:id="1411272348">
          <w:marLeft w:val="640"/>
          <w:marRight w:val="0"/>
          <w:marTop w:val="0"/>
          <w:marBottom w:val="0"/>
          <w:divBdr>
            <w:top w:val="none" w:sz="0" w:space="0" w:color="auto"/>
            <w:left w:val="none" w:sz="0" w:space="0" w:color="auto"/>
            <w:bottom w:val="none" w:sz="0" w:space="0" w:color="auto"/>
            <w:right w:val="none" w:sz="0" w:space="0" w:color="auto"/>
          </w:divBdr>
        </w:div>
      </w:divsChild>
    </w:div>
    <w:div w:id="421609108">
      <w:bodyDiv w:val="1"/>
      <w:marLeft w:val="0"/>
      <w:marRight w:val="0"/>
      <w:marTop w:val="0"/>
      <w:marBottom w:val="0"/>
      <w:divBdr>
        <w:top w:val="none" w:sz="0" w:space="0" w:color="auto"/>
        <w:left w:val="none" w:sz="0" w:space="0" w:color="auto"/>
        <w:bottom w:val="none" w:sz="0" w:space="0" w:color="auto"/>
        <w:right w:val="none" w:sz="0" w:space="0" w:color="auto"/>
      </w:divBdr>
    </w:div>
    <w:div w:id="486674692">
      <w:bodyDiv w:val="1"/>
      <w:marLeft w:val="0"/>
      <w:marRight w:val="0"/>
      <w:marTop w:val="0"/>
      <w:marBottom w:val="0"/>
      <w:divBdr>
        <w:top w:val="none" w:sz="0" w:space="0" w:color="auto"/>
        <w:left w:val="none" w:sz="0" w:space="0" w:color="auto"/>
        <w:bottom w:val="none" w:sz="0" w:space="0" w:color="auto"/>
        <w:right w:val="none" w:sz="0" w:space="0" w:color="auto"/>
      </w:divBdr>
      <w:divsChild>
        <w:div w:id="133448912">
          <w:marLeft w:val="480"/>
          <w:marRight w:val="0"/>
          <w:marTop w:val="0"/>
          <w:marBottom w:val="0"/>
          <w:divBdr>
            <w:top w:val="none" w:sz="0" w:space="0" w:color="auto"/>
            <w:left w:val="none" w:sz="0" w:space="0" w:color="auto"/>
            <w:bottom w:val="none" w:sz="0" w:space="0" w:color="auto"/>
            <w:right w:val="none" w:sz="0" w:space="0" w:color="auto"/>
          </w:divBdr>
        </w:div>
        <w:div w:id="595866293">
          <w:marLeft w:val="480"/>
          <w:marRight w:val="0"/>
          <w:marTop w:val="0"/>
          <w:marBottom w:val="0"/>
          <w:divBdr>
            <w:top w:val="none" w:sz="0" w:space="0" w:color="auto"/>
            <w:left w:val="none" w:sz="0" w:space="0" w:color="auto"/>
            <w:bottom w:val="none" w:sz="0" w:space="0" w:color="auto"/>
            <w:right w:val="none" w:sz="0" w:space="0" w:color="auto"/>
          </w:divBdr>
        </w:div>
        <w:div w:id="1038431500">
          <w:marLeft w:val="480"/>
          <w:marRight w:val="0"/>
          <w:marTop w:val="0"/>
          <w:marBottom w:val="0"/>
          <w:divBdr>
            <w:top w:val="none" w:sz="0" w:space="0" w:color="auto"/>
            <w:left w:val="none" w:sz="0" w:space="0" w:color="auto"/>
            <w:bottom w:val="none" w:sz="0" w:space="0" w:color="auto"/>
            <w:right w:val="none" w:sz="0" w:space="0" w:color="auto"/>
          </w:divBdr>
        </w:div>
        <w:div w:id="431241301">
          <w:marLeft w:val="480"/>
          <w:marRight w:val="0"/>
          <w:marTop w:val="0"/>
          <w:marBottom w:val="0"/>
          <w:divBdr>
            <w:top w:val="none" w:sz="0" w:space="0" w:color="auto"/>
            <w:left w:val="none" w:sz="0" w:space="0" w:color="auto"/>
            <w:bottom w:val="none" w:sz="0" w:space="0" w:color="auto"/>
            <w:right w:val="none" w:sz="0" w:space="0" w:color="auto"/>
          </w:divBdr>
        </w:div>
        <w:div w:id="475608668">
          <w:marLeft w:val="480"/>
          <w:marRight w:val="0"/>
          <w:marTop w:val="0"/>
          <w:marBottom w:val="0"/>
          <w:divBdr>
            <w:top w:val="none" w:sz="0" w:space="0" w:color="auto"/>
            <w:left w:val="none" w:sz="0" w:space="0" w:color="auto"/>
            <w:bottom w:val="none" w:sz="0" w:space="0" w:color="auto"/>
            <w:right w:val="none" w:sz="0" w:space="0" w:color="auto"/>
          </w:divBdr>
        </w:div>
      </w:divsChild>
    </w:div>
    <w:div w:id="522284433">
      <w:bodyDiv w:val="1"/>
      <w:marLeft w:val="0"/>
      <w:marRight w:val="0"/>
      <w:marTop w:val="0"/>
      <w:marBottom w:val="0"/>
      <w:divBdr>
        <w:top w:val="none" w:sz="0" w:space="0" w:color="auto"/>
        <w:left w:val="none" w:sz="0" w:space="0" w:color="auto"/>
        <w:bottom w:val="none" w:sz="0" w:space="0" w:color="auto"/>
        <w:right w:val="none" w:sz="0" w:space="0" w:color="auto"/>
      </w:divBdr>
      <w:divsChild>
        <w:div w:id="1618566514">
          <w:marLeft w:val="640"/>
          <w:marRight w:val="0"/>
          <w:marTop w:val="0"/>
          <w:marBottom w:val="0"/>
          <w:divBdr>
            <w:top w:val="none" w:sz="0" w:space="0" w:color="auto"/>
            <w:left w:val="none" w:sz="0" w:space="0" w:color="auto"/>
            <w:bottom w:val="none" w:sz="0" w:space="0" w:color="auto"/>
            <w:right w:val="none" w:sz="0" w:space="0" w:color="auto"/>
          </w:divBdr>
        </w:div>
        <w:div w:id="387847696">
          <w:marLeft w:val="640"/>
          <w:marRight w:val="0"/>
          <w:marTop w:val="0"/>
          <w:marBottom w:val="0"/>
          <w:divBdr>
            <w:top w:val="none" w:sz="0" w:space="0" w:color="auto"/>
            <w:left w:val="none" w:sz="0" w:space="0" w:color="auto"/>
            <w:bottom w:val="none" w:sz="0" w:space="0" w:color="auto"/>
            <w:right w:val="none" w:sz="0" w:space="0" w:color="auto"/>
          </w:divBdr>
        </w:div>
        <w:div w:id="1742747479">
          <w:marLeft w:val="640"/>
          <w:marRight w:val="0"/>
          <w:marTop w:val="0"/>
          <w:marBottom w:val="0"/>
          <w:divBdr>
            <w:top w:val="none" w:sz="0" w:space="0" w:color="auto"/>
            <w:left w:val="none" w:sz="0" w:space="0" w:color="auto"/>
            <w:bottom w:val="none" w:sz="0" w:space="0" w:color="auto"/>
            <w:right w:val="none" w:sz="0" w:space="0" w:color="auto"/>
          </w:divBdr>
        </w:div>
        <w:div w:id="1300957010">
          <w:marLeft w:val="640"/>
          <w:marRight w:val="0"/>
          <w:marTop w:val="0"/>
          <w:marBottom w:val="0"/>
          <w:divBdr>
            <w:top w:val="none" w:sz="0" w:space="0" w:color="auto"/>
            <w:left w:val="none" w:sz="0" w:space="0" w:color="auto"/>
            <w:bottom w:val="none" w:sz="0" w:space="0" w:color="auto"/>
            <w:right w:val="none" w:sz="0" w:space="0" w:color="auto"/>
          </w:divBdr>
        </w:div>
        <w:div w:id="292978349">
          <w:marLeft w:val="640"/>
          <w:marRight w:val="0"/>
          <w:marTop w:val="0"/>
          <w:marBottom w:val="0"/>
          <w:divBdr>
            <w:top w:val="none" w:sz="0" w:space="0" w:color="auto"/>
            <w:left w:val="none" w:sz="0" w:space="0" w:color="auto"/>
            <w:bottom w:val="none" w:sz="0" w:space="0" w:color="auto"/>
            <w:right w:val="none" w:sz="0" w:space="0" w:color="auto"/>
          </w:divBdr>
        </w:div>
        <w:div w:id="1779787234">
          <w:marLeft w:val="640"/>
          <w:marRight w:val="0"/>
          <w:marTop w:val="0"/>
          <w:marBottom w:val="0"/>
          <w:divBdr>
            <w:top w:val="none" w:sz="0" w:space="0" w:color="auto"/>
            <w:left w:val="none" w:sz="0" w:space="0" w:color="auto"/>
            <w:bottom w:val="none" w:sz="0" w:space="0" w:color="auto"/>
            <w:right w:val="none" w:sz="0" w:space="0" w:color="auto"/>
          </w:divBdr>
        </w:div>
        <w:div w:id="1989507417">
          <w:marLeft w:val="640"/>
          <w:marRight w:val="0"/>
          <w:marTop w:val="0"/>
          <w:marBottom w:val="0"/>
          <w:divBdr>
            <w:top w:val="none" w:sz="0" w:space="0" w:color="auto"/>
            <w:left w:val="none" w:sz="0" w:space="0" w:color="auto"/>
            <w:bottom w:val="none" w:sz="0" w:space="0" w:color="auto"/>
            <w:right w:val="none" w:sz="0" w:space="0" w:color="auto"/>
          </w:divBdr>
        </w:div>
      </w:divsChild>
    </w:div>
    <w:div w:id="624122388">
      <w:bodyDiv w:val="1"/>
      <w:marLeft w:val="0"/>
      <w:marRight w:val="0"/>
      <w:marTop w:val="0"/>
      <w:marBottom w:val="0"/>
      <w:divBdr>
        <w:top w:val="none" w:sz="0" w:space="0" w:color="auto"/>
        <w:left w:val="none" w:sz="0" w:space="0" w:color="auto"/>
        <w:bottom w:val="none" w:sz="0" w:space="0" w:color="auto"/>
        <w:right w:val="none" w:sz="0" w:space="0" w:color="auto"/>
      </w:divBdr>
    </w:div>
    <w:div w:id="658391459">
      <w:bodyDiv w:val="1"/>
      <w:marLeft w:val="0"/>
      <w:marRight w:val="0"/>
      <w:marTop w:val="0"/>
      <w:marBottom w:val="0"/>
      <w:divBdr>
        <w:top w:val="none" w:sz="0" w:space="0" w:color="auto"/>
        <w:left w:val="none" w:sz="0" w:space="0" w:color="auto"/>
        <w:bottom w:val="none" w:sz="0" w:space="0" w:color="auto"/>
        <w:right w:val="none" w:sz="0" w:space="0" w:color="auto"/>
      </w:divBdr>
      <w:divsChild>
        <w:div w:id="152187183">
          <w:marLeft w:val="640"/>
          <w:marRight w:val="0"/>
          <w:marTop w:val="0"/>
          <w:marBottom w:val="0"/>
          <w:divBdr>
            <w:top w:val="none" w:sz="0" w:space="0" w:color="auto"/>
            <w:left w:val="none" w:sz="0" w:space="0" w:color="auto"/>
            <w:bottom w:val="none" w:sz="0" w:space="0" w:color="auto"/>
            <w:right w:val="none" w:sz="0" w:space="0" w:color="auto"/>
          </w:divBdr>
        </w:div>
        <w:div w:id="1936093918">
          <w:marLeft w:val="640"/>
          <w:marRight w:val="0"/>
          <w:marTop w:val="0"/>
          <w:marBottom w:val="0"/>
          <w:divBdr>
            <w:top w:val="none" w:sz="0" w:space="0" w:color="auto"/>
            <w:left w:val="none" w:sz="0" w:space="0" w:color="auto"/>
            <w:bottom w:val="none" w:sz="0" w:space="0" w:color="auto"/>
            <w:right w:val="none" w:sz="0" w:space="0" w:color="auto"/>
          </w:divBdr>
        </w:div>
        <w:div w:id="1004556365">
          <w:marLeft w:val="640"/>
          <w:marRight w:val="0"/>
          <w:marTop w:val="0"/>
          <w:marBottom w:val="0"/>
          <w:divBdr>
            <w:top w:val="none" w:sz="0" w:space="0" w:color="auto"/>
            <w:left w:val="none" w:sz="0" w:space="0" w:color="auto"/>
            <w:bottom w:val="none" w:sz="0" w:space="0" w:color="auto"/>
            <w:right w:val="none" w:sz="0" w:space="0" w:color="auto"/>
          </w:divBdr>
        </w:div>
        <w:div w:id="2063289240">
          <w:marLeft w:val="640"/>
          <w:marRight w:val="0"/>
          <w:marTop w:val="0"/>
          <w:marBottom w:val="0"/>
          <w:divBdr>
            <w:top w:val="none" w:sz="0" w:space="0" w:color="auto"/>
            <w:left w:val="none" w:sz="0" w:space="0" w:color="auto"/>
            <w:bottom w:val="none" w:sz="0" w:space="0" w:color="auto"/>
            <w:right w:val="none" w:sz="0" w:space="0" w:color="auto"/>
          </w:divBdr>
        </w:div>
        <w:div w:id="463502627">
          <w:marLeft w:val="640"/>
          <w:marRight w:val="0"/>
          <w:marTop w:val="0"/>
          <w:marBottom w:val="0"/>
          <w:divBdr>
            <w:top w:val="none" w:sz="0" w:space="0" w:color="auto"/>
            <w:left w:val="none" w:sz="0" w:space="0" w:color="auto"/>
            <w:bottom w:val="none" w:sz="0" w:space="0" w:color="auto"/>
            <w:right w:val="none" w:sz="0" w:space="0" w:color="auto"/>
          </w:divBdr>
        </w:div>
      </w:divsChild>
    </w:div>
    <w:div w:id="886987822">
      <w:bodyDiv w:val="1"/>
      <w:marLeft w:val="0"/>
      <w:marRight w:val="0"/>
      <w:marTop w:val="0"/>
      <w:marBottom w:val="0"/>
      <w:divBdr>
        <w:top w:val="none" w:sz="0" w:space="0" w:color="auto"/>
        <w:left w:val="none" w:sz="0" w:space="0" w:color="auto"/>
        <w:bottom w:val="none" w:sz="0" w:space="0" w:color="auto"/>
        <w:right w:val="none" w:sz="0" w:space="0" w:color="auto"/>
      </w:divBdr>
    </w:div>
    <w:div w:id="954411617">
      <w:bodyDiv w:val="1"/>
      <w:marLeft w:val="0"/>
      <w:marRight w:val="0"/>
      <w:marTop w:val="0"/>
      <w:marBottom w:val="0"/>
      <w:divBdr>
        <w:top w:val="none" w:sz="0" w:space="0" w:color="auto"/>
        <w:left w:val="none" w:sz="0" w:space="0" w:color="auto"/>
        <w:bottom w:val="none" w:sz="0" w:space="0" w:color="auto"/>
        <w:right w:val="none" w:sz="0" w:space="0" w:color="auto"/>
      </w:divBdr>
      <w:divsChild>
        <w:div w:id="1789159117">
          <w:marLeft w:val="640"/>
          <w:marRight w:val="0"/>
          <w:marTop w:val="0"/>
          <w:marBottom w:val="0"/>
          <w:divBdr>
            <w:top w:val="none" w:sz="0" w:space="0" w:color="auto"/>
            <w:left w:val="none" w:sz="0" w:space="0" w:color="auto"/>
            <w:bottom w:val="none" w:sz="0" w:space="0" w:color="auto"/>
            <w:right w:val="none" w:sz="0" w:space="0" w:color="auto"/>
          </w:divBdr>
        </w:div>
        <w:div w:id="599292494">
          <w:marLeft w:val="640"/>
          <w:marRight w:val="0"/>
          <w:marTop w:val="0"/>
          <w:marBottom w:val="0"/>
          <w:divBdr>
            <w:top w:val="none" w:sz="0" w:space="0" w:color="auto"/>
            <w:left w:val="none" w:sz="0" w:space="0" w:color="auto"/>
            <w:bottom w:val="none" w:sz="0" w:space="0" w:color="auto"/>
            <w:right w:val="none" w:sz="0" w:space="0" w:color="auto"/>
          </w:divBdr>
        </w:div>
        <w:div w:id="372462446">
          <w:marLeft w:val="640"/>
          <w:marRight w:val="0"/>
          <w:marTop w:val="0"/>
          <w:marBottom w:val="0"/>
          <w:divBdr>
            <w:top w:val="none" w:sz="0" w:space="0" w:color="auto"/>
            <w:left w:val="none" w:sz="0" w:space="0" w:color="auto"/>
            <w:bottom w:val="none" w:sz="0" w:space="0" w:color="auto"/>
            <w:right w:val="none" w:sz="0" w:space="0" w:color="auto"/>
          </w:divBdr>
        </w:div>
        <w:div w:id="2058967887">
          <w:marLeft w:val="640"/>
          <w:marRight w:val="0"/>
          <w:marTop w:val="0"/>
          <w:marBottom w:val="0"/>
          <w:divBdr>
            <w:top w:val="none" w:sz="0" w:space="0" w:color="auto"/>
            <w:left w:val="none" w:sz="0" w:space="0" w:color="auto"/>
            <w:bottom w:val="none" w:sz="0" w:space="0" w:color="auto"/>
            <w:right w:val="none" w:sz="0" w:space="0" w:color="auto"/>
          </w:divBdr>
        </w:div>
        <w:div w:id="274023475">
          <w:marLeft w:val="640"/>
          <w:marRight w:val="0"/>
          <w:marTop w:val="0"/>
          <w:marBottom w:val="0"/>
          <w:divBdr>
            <w:top w:val="none" w:sz="0" w:space="0" w:color="auto"/>
            <w:left w:val="none" w:sz="0" w:space="0" w:color="auto"/>
            <w:bottom w:val="none" w:sz="0" w:space="0" w:color="auto"/>
            <w:right w:val="none" w:sz="0" w:space="0" w:color="auto"/>
          </w:divBdr>
        </w:div>
        <w:div w:id="453061898">
          <w:marLeft w:val="640"/>
          <w:marRight w:val="0"/>
          <w:marTop w:val="0"/>
          <w:marBottom w:val="0"/>
          <w:divBdr>
            <w:top w:val="none" w:sz="0" w:space="0" w:color="auto"/>
            <w:left w:val="none" w:sz="0" w:space="0" w:color="auto"/>
            <w:bottom w:val="none" w:sz="0" w:space="0" w:color="auto"/>
            <w:right w:val="none" w:sz="0" w:space="0" w:color="auto"/>
          </w:divBdr>
        </w:div>
        <w:div w:id="311176921">
          <w:marLeft w:val="640"/>
          <w:marRight w:val="0"/>
          <w:marTop w:val="0"/>
          <w:marBottom w:val="0"/>
          <w:divBdr>
            <w:top w:val="none" w:sz="0" w:space="0" w:color="auto"/>
            <w:left w:val="none" w:sz="0" w:space="0" w:color="auto"/>
            <w:bottom w:val="none" w:sz="0" w:space="0" w:color="auto"/>
            <w:right w:val="none" w:sz="0" w:space="0" w:color="auto"/>
          </w:divBdr>
        </w:div>
        <w:div w:id="931357417">
          <w:marLeft w:val="640"/>
          <w:marRight w:val="0"/>
          <w:marTop w:val="0"/>
          <w:marBottom w:val="0"/>
          <w:divBdr>
            <w:top w:val="none" w:sz="0" w:space="0" w:color="auto"/>
            <w:left w:val="none" w:sz="0" w:space="0" w:color="auto"/>
            <w:bottom w:val="none" w:sz="0" w:space="0" w:color="auto"/>
            <w:right w:val="none" w:sz="0" w:space="0" w:color="auto"/>
          </w:divBdr>
        </w:div>
        <w:div w:id="2079085660">
          <w:marLeft w:val="640"/>
          <w:marRight w:val="0"/>
          <w:marTop w:val="0"/>
          <w:marBottom w:val="0"/>
          <w:divBdr>
            <w:top w:val="none" w:sz="0" w:space="0" w:color="auto"/>
            <w:left w:val="none" w:sz="0" w:space="0" w:color="auto"/>
            <w:bottom w:val="none" w:sz="0" w:space="0" w:color="auto"/>
            <w:right w:val="none" w:sz="0" w:space="0" w:color="auto"/>
          </w:divBdr>
        </w:div>
        <w:div w:id="861092391">
          <w:marLeft w:val="640"/>
          <w:marRight w:val="0"/>
          <w:marTop w:val="0"/>
          <w:marBottom w:val="0"/>
          <w:divBdr>
            <w:top w:val="none" w:sz="0" w:space="0" w:color="auto"/>
            <w:left w:val="none" w:sz="0" w:space="0" w:color="auto"/>
            <w:bottom w:val="none" w:sz="0" w:space="0" w:color="auto"/>
            <w:right w:val="none" w:sz="0" w:space="0" w:color="auto"/>
          </w:divBdr>
        </w:div>
      </w:divsChild>
    </w:div>
    <w:div w:id="1061753665">
      <w:bodyDiv w:val="1"/>
      <w:marLeft w:val="0"/>
      <w:marRight w:val="0"/>
      <w:marTop w:val="0"/>
      <w:marBottom w:val="0"/>
      <w:divBdr>
        <w:top w:val="none" w:sz="0" w:space="0" w:color="auto"/>
        <w:left w:val="none" w:sz="0" w:space="0" w:color="auto"/>
        <w:bottom w:val="none" w:sz="0" w:space="0" w:color="auto"/>
        <w:right w:val="none" w:sz="0" w:space="0" w:color="auto"/>
      </w:divBdr>
      <w:divsChild>
        <w:div w:id="1073040131">
          <w:marLeft w:val="640"/>
          <w:marRight w:val="0"/>
          <w:marTop w:val="0"/>
          <w:marBottom w:val="0"/>
          <w:divBdr>
            <w:top w:val="none" w:sz="0" w:space="0" w:color="auto"/>
            <w:left w:val="none" w:sz="0" w:space="0" w:color="auto"/>
            <w:bottom w:val="none" w:sz="0" w:space="0" w:color="auto"/>
            <w:right w:val="none" w:sz="0" w:space="0" w:color="auto"/>
          </w:divBdr>
        </w:div>
        <w:div w:id="389770630">
          <w:marLeft w:val="640"/>
          <w:marRight w:val="0"/>
          <w:marTop w:val="0"/>
          <w:marBottom w:val="0"/>
          <w:divBdr>
            <w:top w:val="none" w:sz="0" w:space="0" w:color="auto"/>
            <w:left w:val="none" w:sz="0" w:space="0" w:color="auto"/>
            <w:bottom w:val="none" w:sz="0" w:space="0" w:color="auto"/>
            <w:right w:val="none" w:sz="0" w:space="0" w:color="auto"/>
          </w:divBdr>
        </w:div>
        <w:div w:id="107282649">
          <w:marLeft w:val="640"/>
          <w:marRight w:val="0"/>
          <w:marTop w:val="0"/>
          <w:marBottom w:val="0"/>
          <w:divBdr>
            <w:top w:val="none" w:sz="0" w:space="0" w:color="auto"/>
            <w:left w:val="none" w:sz="0" w:space="0" w:color="auto"/>
            <w:bottom w:val="none" w:sz="0" w:space="0" w:color="auto"/>
            <w:right w:val="none" w:sz="0" w:space="0" w:color="auto"/>
          </w:divBdr>
        </w:div>
        <w:div w:id="580256300">
          <w:marLeft w:val="640"/>
          <w:marRight w:val="0"/>
          <w:marTop w:val="0"/>
          <w:marBottom w:val="0"/>
          <w:divBdr>
            <w:top w:val="none" w:sz="0" w:space="0" w:color="auto"/>
            <w:left w:val="none" w:sz="0" w:space="0" w:color="auto"/>
            <w:bottom w:val="none" w:sz="0" w:space="0" w:color="auto"/>
            <w:right w:val="none" w:sz="0" w:space="0" w:color="auto"/>
          </w:divBdr>
        </w:div>
        <w:div w:id="450247748">
          <w:marLeft w:val="640"/>
          <w:marRight w:val="0"/>
          <w:marTop w:val="0"/>
          <w:marBottom w:val="0"/>
          <w:divBdr>
            <w:top w:val="none" w:sz="0" w:space="0" w:color="auto"/>
            <w:left w:val="none" w:sz="0" w:space="0" w:color="auto"/>
            <w:bottom w:val="none" w:sz="0" w:space="0" w:color="auto"/>
            <w:right w:val="none" w:sz="0" w:space="0" w:color="auto"/>
          </w:divBdr>
        </w:div>
        <w:div w:id="205070739">
          <w:marLeft w:val="640"/>
          <w:marRight w:val="0"/>
          <w:marTop w:val="0"/>
          <w:marBottom w:val="0"/>
          <w:divBdr>
            <w:top w:val="none" w:sz="0" w:space="0" w:color="auto"/>
            <w:left w:val="none" w:sz="0" w:space="0" w:color="auto"/>
            <w:bottom w:val="none" w:sz="0" w:space="0" w:color="auto"/>
            <w:right w:val="none" w:sz="0" w:space="0" w:color="auto"/>
          </w:divBdr>
        </w:div>
        <w:div w:id="330135799">
          <w:marLeft w:val="640"/>
          <w:marRight w:val="0"/>
          <w:marTop w:val="0"/>
          <w:marBottom w:val="0"/>
          <w:divBdr>
            <w:top w:val="none" w:sz="0" w:space="0" w:color="auto"/>
            <w:left w:val="none" w:sz="0" w:space="0" w:color="auto"/>
            <w:bottom w:val="none" w:sz="0" w:space="0" w:color="auto"/>
            <w:right w:val="none" w:sz="0" w:space="0" w:color="auto"/>
          </w:divBdr>
        </w:div>
        <w:div w:id="851452315">
          <w:marLeft w:val="640"/>
          <w:marRight w:val="0"/>
          <w:marTop w:val="0"/>
          <w:marBottom w:val="0"/>
          <w:divBdr>
            <w:top w:val="none" w:sz="0" w:space="0" w:color="auto"/>
            <w:left w:val="none" w:sz="0" w:space="0" w:color="auto"/>
            <w:bottom w:val="none" w:sz="0" w:space="0" w:color="auto"/>
            <w:right w:val="none" w:sz="0" w:space="0" w:color="auto"/>
          </w:divBdr>
        </w:div>
        <w:div w:id="1604218733">
          <w:marLeft w:val="640"/>
          <w:marRight w:val="0"/>
          <w:marTop w:val="0"/>
          <w:marBottom w:val="0"/>
          <w:divBdr>
            <w:top w:val="none" w:sz="0" w:space="0" w:color="auto"/>
            <w:left w:val="none" w:sz="0" w:space="0" w:color="auto"/>
            <w:bottom w:val="none" w:sz="0" w:space="0" w:color="auto"/>
            <w:right w:val="none" w:sz="0" w:space="0" w:color="auto"/>
          </w:divBdr>
        </w:div>
      </w:divsChild>
    </w:div>
    <w:div w:id="1211570139">
      <w:bodyDiv w:val="1"/>
      <w:marLeft w:val="0"/>
      <w:marRight w:val="0"/>
      <w:marTop w:val="0"/>
      <w:marBottom w:val="0"/>
      <w:divBdr>
        <w:top w:val="none" w:sz="0" w:space="0" w:color="auto"/>
        <w:left w:val="none" w:sz="0" w:space="0" w:color="auto"/>
        <w:bottom w:val="none" w:sz="0" w:space="0" w:color="auto"/>
        <w:right w:val="none" w:sz="0" w:space="0" w:color="auto"/>
      </w:divBdr>
      <w:divsChild>
        <w:div w:id="786314331">
          <w:marLeft w:val="640"/>
          <w:marRight w:val="0"/>
          <w:marTop w:val="0"/>
          <w:marBottom w:val="0"/>
          <w:divBdr>
            <w:top w:val="none" w:sz="0" w:space="0" w:color="auto"/>
            <w:left w:val="none" w:sz="0" w:space="0" w:color="auto"/>
            <w:bottom w:val="none" w:sz="0" w:space="0" w:color="auto"/>
            <w:right w:val="none" w:sz="0" w:space="0" w:color="auto"/>
          </w:divBdr>
        </w:div>
        <w:div w:id="1349595828">
          <w:marLeft w:val="640"/>
          <w:marRight w:val="0"/>
          <w:marTop w:val="0"/>
          <w:marBottom w:val="0"/>
          <w:divBdr>
            <w:top w:val="none" w:sz="0" w:space="0" w:color="auto"/>
            <w:left w:val="none" w:sz="0" w:space="0" w:color="auto"/>
            <w:bottom w:val="none" w:sz="0" w:space="0" w:color="auto"/>
            <w:right w:val="none" w:sz="0" w:space="0" w:color="auto"/>
          </w:divBdr>
        </w:div>
        <w:div w:id="2066833613">
          <w:marLeft w:val="640"/>
          <w:marRight w:val="0"/>
          <w:marTop w:val="0"/>
          <w:marBottom w:val="0"/>
          <w:divBdr>
            <w:top w:val="none" w:sz="0" w:space="0" w:color="auto"/>
            <w:left w:val="none" w:sz="0" w:space="0" w:color="auto"/>
            <w:bottom w:val="none" w:sz="0" w:space="0" w:color="auto"/>
            <w:right w:val="none" w:sz="0" w:space="0" w:color="auto"/>
          </w:divBdr>
        </w:div>
        <w:div w:id="816917310">
          <w:marLeft w:val="640"/>
          <w:marRight w:val="0"/>
          <w:marTop w:val="0"/>
          <w:marBottom w:val="0"/>
          <w:divBdr>
            <w:top w:val="none" w:sz="0" w:space="0" w:color="auto"/>
            <w:left w:val="none" w:sz="0" w:space="0" w:color="auto"/>
            <w:bottom w:val="none" w:sz="0" w:space="0" w:color="auto"/>
            <w:right w:val="none" w:sz="0" w:space="0" w:color="auto"/>
          </w:divBdr>
        </w:div>
        <w:div w:id="1029725260">
          <w:marLeft w:val="640"/>
          <w:marRight w:val="0"/>
          <w:marTop w:val="0"/>
          <w:marBottom w:val="0"/>
          <w:divBdr>
            <w:top w:val="none" w:sz="0" w:space="0" w:color="auto"/>
            <w:left w:val="none" w:sz="0" w:space="0" w:color="auto"/>
            <w:bottom w:val="none" w:sz="0" w:space="0" w:color="auto"/>
            <w:right w:val="none" w:sz="0" w:space="0" w:color="auto"/>
          </w:divBdr>
        </w:div>
      </w:divsChild>
    </w:div>
    <w:div w:id="1303578902">
      <w:bodyDiv w:val="1"/>
      <w:marLeft w:val="0"/>
      <w:marRight w:val="0"/>
      <w:marTop w:val="0"/>
      <w:marBottom w:val="0"/>
      <w:divBdr>
        <w:top w:val="none" w:sz="0" w:space="0" w:color="auto"/>
        <w:left w:val="none" w:sz="0" w:space="0" w:color="auto"/>
        <w:bottom w:val="none" w:sz="0" w:space="0" w:color="auto"/>
        <w:right w:val="none" w:sz="0" w:space="0" w:color="auto"/>
      </w:divBdr>
      <w:divsChild>
        <w:div w:id="988636516">
          <w:marLeft w:val="480"/>
          <w:marRight w:val="0"/>
          <w:marTop w:val="0"/>
          <w:marBottom w:val="0"/>
          <w:divBdr>
            <w:top w:val="none" w:sz="0" w:space="0" w:color="auto"/>
            <w:left w:val="none" w:sz="0" w:space="0" w:color="auto"/>
            <w:bottom w:val="none" w:sz="0" w:space="0" w:color="auto"/>
            <w:right w:val="none" w:sz="0" w:space="0" w:color="auto"/>
          </w:divBdr>
        </w:div>
        <w:div w:id="859511845">
          <w:marLeft w:val="480"/>
          <w:marRight w:val="0"/>
          <w:marTop w:val="0"/>
          <w:marBottom w:val="0"/>
          <w:divBdr>
            <w:top w:val="none" w:sz="0" w:space="0" w:color="auto"/>
            <w:left w:val="none" w:sz="0" w:space="0" w:color="auto"/>
            <w:bottom w:val="none" w:sz="0" w:space="0" w:color="auto"/>
            <w:right w:val="none" w:sz="0" w:space="0" w:color="auto"/>
          </w:divBdr>
        </w:div>
        <w:div w:id="1611664702">
          <w:marLeft w:val="480"/>
          <w:marRight w:val="0"/>
          <w:marTop w:val="0"/>
          <w:marBottom w:val="0"/>
          <w:divBdr>
            <w:top w:val="none" w:sz="0" w:space="0" w:color="auto"/>
            <w:left w:val="none" w:sz="0" w:space="0" w:color="auto"/>
            <w:bottom w:val="none" w:sz="0" w:space="0" w:color="auto"/>
            <w:right w:val="none" w:sz="0" w:space="0" w:color="auto"/>
          </w:divBdr>
        </w:div>
        <w:div w:id="1573615568">
          <w:marLeft w:val="480"/>
          <w:marRight w:val="0"/>
          <w:marTop w:val="0"/>
          <w:marBottom w:val="0"/>
          <w:divBdr>
            <w:top w:val="none" w:sz="0" w:space="0" w:color="auto"/>
            <w:left w:val="none" w:sz="0" w:space="0" w:color="auto"/>
            <w:bottom w:val="none" w:sz="0" w:space="0" w:color="auto"/>
            <w:right w:val="none" w:sz="0" w:space="0" w:color="auto"/>
          </w:divBdr>
        </w:div>
        <w:div w:id="325939911">
          <w:marLeft w:val="480"/>
          <w:marRight w:val="0"/>
          <w:marTop w:val="0"/>
          <w:marBottom w:val="0"/>
          <w:divBdr>
            <w:top w:val="none" w:sz="0" w:space="0" w:color="auto"/>
            <w:left w:val="none" w:sz="0" w:space="0" w:color="auto"/>
            <w:bottom w:val="none" w:sz="0" w:space="0" w:color="auto"/>
            <w:right w:val="none" w:sz="0" w:space="0" w:color="auto"/>
          </w:divBdr>
        </w:div>
      </w:divsChild>
    </w:div>
    <w:div w:id="1721590987">
      <w:bodyDiv w:val="1"/>
      <w:marLeft w:val="0"/>
      <w:marRight w:val="0"/>
      <w:marTop w:val="0"/>
      <w:marBottom w:val="0"/>
      <w:divBdr>
        <w:top w:val="none" w:sz="0" w:space="0" w:color="auto"/>
        <w:left w:val="none" w:sz="0" w:space="0" w:color="auto"/>
        <w:bottom w:val="none" w:sz="0" w:space="0" w:color="auto"/>
        <w:right w:val="none" w:sz="0" w:space="0" w:color="auto"/>
      </w:divBdr>
    </w:div>
    <w:div w:id="1738045667">
      <w:bodyDiv w:val="1"/>
      <w:marLeft w:val="0"/>
      <w:marRight w:val="0"/>
      <w:marTop w:val="0"/>
      <w:marBottom w:val="0"/>
      <w:divBdr>
        <w:top w:val="none" w:sz="0" w:space="0" w:color="auto"/>
        <w:left w:val="none" w:sz="0" w:space="0" w:color="auto"/>
        <w:bottom w:val="none" w:sz="0" w:space="0" w:color="auto"/>
        <w:right w:val="none" w:sz="0" w:space="0" w:color="auto"/>
      </w:divBdr>
      <w:divsChild>
        <w:div w:id="558059738">
          <w:marLeft w:val="640"/>
          <w:marRight w:val="0"/>
          <w:marTop w:val="0"/>
          <w:marBottom w:val="0"/>
          <w:divBdr>
            <w:top w:val="none" w:sz="0" w:space="0" w:color="auto"/>
            <w:left w:val="none" w:sz="0" w:space="0" w:color="auto"/>
            <w:bottom w:val="none" w:sz="0" w:space="0" w:color="auto"/>
            <w:right w:val="none" w:sz="0" w:space="0" w:color="auto"/>
          </w:divBdr>
        </w:div>
        <w:div w:id="1346246831">
          <w:marLeft w:val="640"/>
          <w:marRight w:val="0"/>
          <w:marTop w:val="0"/>
          <w:marBottom w:val="0"/>
          <w:divBdr>
            <w:top w:val="none" w:sz="0" w:space="0" w:color="auto"/>
            <w:left w:val="none" w:sz="0" w:space="0" w:color="auto"/>
            <w:bottom w:val="none" w:sz="0" w:space="0" w:color="auto"/>
            <w:right w:val="none" w:sz="0" w:space="0" w:color="auto"/>
          </w:divBdr>
        </w:div>
        <w:div w:id="344014237">
          <w:marLeft w:val="640"/>
          <w:marRight w:val="0"/>
          <w:marTop w:val="0"/>
          <w:marBottom w:val="0"/>
          <w:divBdr>
            <w:top w:val="none" w:sz="0" w:space="0" w:color="auto"/>
            <w:left w:val="none" w:sz="0" w:space="0" w:color="auto"/>
            <w:bottom w:val="none" w:sz="0" w:space="0" w:color="auto"/>
            <w:right w:val="none" w:sz="0" w:space="0" w:color="auto"/>
          </w:divBdr>
        </w:div>
        <w:div w:id="1162548546">
          <w:marLeft w:val="640"/>
          <w:marRight w:val="0"/>
          <w:marTop w:val="0"/>
          <w:marBottom w:val="0"/>
          <w:divBdr>
            <w:top w:val="none" w:sz="0" w:space="0" w:color="auto"/>
            <w:left w:val="none" w:sz="0" w:space="0" w:color="auto"/>
            <w:bottom w:val="none" w:sz="0" w:space="0" w:color="auto"/>
            <w:right w:val="none" w:sz="0" w:space="0" w:color="auto"/>
          </w:divBdr>
        </w:div>
        <w:div w:id="1885557114">
          <w:marLeft w:val="640"/>
          <w:marRight w:val="0"/>
          <w:marTop w:val="0"/>
          <w:marBottom w:val="0"/>
          <w:divBdr>
            <w:top w:val="none" w:sz="0" w:space="0" w:color="auto"/>
            <w:left w:val="none" w:sz="0" w:space="0" w:color="auto"/>
            <w:bottom w:val="none" w:sz="0" w:space="0" w:color="auto"/>
            <w:right w:val="none" w:sz="0" w:space="0" w:color="auto"/>
          </w:divBdr>
        </w:div>
        <w:div w:id="112990845">
          <w:marLeft w:val="640"/>
          <w:marRight w:val="0"/>
          <w:marTop w:val="0"/>
          <w:marBottom w:val="0"/>
          <w:divBdr>
            <w:top w:val="none" w:sz="0" w:space="0" w:color="auto"/>
            <w:left w:val="none" w:sz="0" w:space="0" w:color="auto"/>
            <w:bottom w:val="none" w:sz="0" w:space="0" w:color="auto"/>
            <w:right w:val="none" w:sz="0" w:space="0" w:color="auto"/>
          </w:divBdr>
        </w:div>
        <w:div w:id="937249499">
          <w:marLeft w:val="640"/>
          <w:marRight w:val="0"/>
          <w:marTop w:val="0"/>
          <w:marBottom w:val="0"/>
          <w:divBdr>
            <w:top w:val="none" w:sz="0" w:space="0" w:color="auto"/>
            <w:left w:val="none" w:sz="0" w:space="0" w:color="auto"/>
            <w:bottom w:val="none" w:sz="0" w:space="0" w:color="auto"/>
            <w:right w:val="none" w:sz="0" w:space="0" w:color="auto"/>
          </w:divBdr>
        </w:div>
      </w:divsChild>
    </w:div>
    <w:div w:id="1865557385">
      <w:bodyDiv w:val="1"/>
      <w:marLeft w:val="0"/>
      <w:marRight w:val="0"/>
      <w:marTop w:val="0"/>
      <w:marBottom w:val="0"/>
      <w:divBdr>
        <w:top w:val="none" w:sz="0" w:space="0" w:color="auto"/>
        <w:left w:val="none" w:sz="0" w:space="0" w:color="auto"/>
        <w:bottom w:val="none" w:sz="0" w:space="0" w:color="auto"/>
        <w:right w:val="none" w:sz="0" w:space="0" w:color="auto"/>
      </w:divBdr>
      <w:divsChild>
        <w:div w:id="126973522">
          <w:marLeft w:val="640"/>
          <w:marRight w:val="0"/>
          <w:marTop w:val="0"/>
          <w:marBottom w:val="0"/>
          <w:divBdr>
            <w:top w:val="none" w:sz="0" w:space="0" w:color="auto"/>
            <w:left w:val="none" w:sz="0" w:space="0" w:color="auto"/>
            <w:bottom w:val="none" w:sz="0" w:space="0" w:color="auto"/>
            <w:right w:val="none" w:sz="0" w:space="0" w:color="auto"/>
          </w:divBdr>
        </w:div>
        <w:div w:id="428282892">
          <w:marLeft w:val="640"/>
          <w:marRight w:val="0"/>
          <w:marTop w:val="0"/>
          <w:marBottom w:val="0"/>
          <w:divBdr>
            <w:top w:val="none" w:sz="0" w:space="0" w:color="auto"/>
            <w:left w:val="none" w:sz="0" w:space="0" w:color="auto"/>
            <w:bottom w:val="none" w:sz="0" w:space="0" w:color="auto"/>
            <w:right w:val="none" w:sz="0" w:space="0" w:color="auto"/>
          </w:divBdr>
        </w:div>
        <w:div w:id="687676938">
          <w:marLeft w:val="640"/>
          <w:marRight w:val="0"/>
          <w:marTop w:val="0"/>
          <w:marBottom w:val="0"/>
          <w:divBdr>
            <w:top w:val="none" w:sz="0" w:space="0" w:color="auto"/>
            <w:left w:val="none" w:sz="0" w:space="0" w:color="auto"/>
            <w:bottom w:val="none" w:sz="0" w:space="0" w:color="auto"/>
            <w:right w:val="none" w:sz="0" w:space="0" w:color="auto"/>
          </w:divBdr>
        </w:div>
        <w:div w:id="1121221202">
          <w:marLeft w:val="640"/>
          <w:marRight w:val="0"/>
          <w:marTop w:val="0"/>
          <w:marBottom w:val="0"/>
          <w:divBdr>
            <w:top w:val="none" w:sz="0" w:space="0" w:color="auto"/>
            <w:left w:val="none" w:sz="0" w:space="0" w:color="auto"/>
            <w:bottom w:val="none" w:sz="0" w:space="0" w:color="auto"/>
            <w:right w:val="none" w:sz="0" w:space="0" w:color="auto"/>
          </w:divBdr>
        </w:div>
        <w:div w:id="337464228">
          <w:marLeft w:val="640"/>
          <w:marRight w:val="0"/>
          <w:marTop w:val="0"/>
          <w:marBottom w:val="0"/>
          <w:divBdr>
            <w:top w:val="none" w:sz="0" w:space="0" w:color="auto"/>
            <w:left w:val="none" w:sz="0" w:space="0" w:color="auto"/>
            <w:bottom w:val="none" w:sz="0" w:space="0" w:color="auto"/>
            <w:right w:val="none" w:sz="0" w:space="0" w:color="auto"/>
          </w:divBdr>
        </w:div>
        <w:div w:id="2104107996">
          <w:marLeft w:val="640"/>
          <w:marRight w:val="0"/>
          <w:marTop w:val="0"/>
          <w:marBottom w:val="0"/>
          <w:divBdr>
            <w:top w:val="none" w:sz="0" w:space="0" w:color="auto"/>
            <w:left w:val="none" w:sz="0" w:space="0" w:color="auto"/>
            <w:bottom w:val="none" w:sz="0" w:space="0" w:color="auto"/>
            <w:right w:val="none" w:sz="0" w:space="0" w:color="auto"/>
          </w:divBdr>
        </w:div>
      </w:divsChild>
    </w:div>
    <w:div w:id="1917397842">
      <w:bodyDiv w:val="1"/>
      <w:marLeft w:val="0"/>
      <w:marRight w:val="0"/>
      <w:marTop w:val="0"/>
      <w:marBottom w:val="0"/>
      <w:divBdr>
        <w:top w:val="none" w:sz="0" w:space="0" w:color="auto"/>
        <w:left w:val="none" w:sz="0" w:space="0" w:color="auto"/>
        <w:bottom w:val="none" w:sz="0" w:space="0" w:color="auto"/>
        <w:right w:val="none" w:sz="0" w:space="0" w:color="auto"/>
      </w:divBdr>
      <w:divsChild>
        <w:div w:id="1290017202">
          <w:marLeft w:val="480"/>
          <w:marRight w:val="0"/>
          <w:marTop w:val="0"/>
          <w:marBottom w:val="0"/>
          <w:divBdr>
            <w:top w:val="none" w:sz="0" w:space="0" w:color="auto"/>
            <w:left w:val="none" w:sz="0" w:space="0" w:color="auto"/>
            <w:bottom w:val="none" w:sz="0" w:space="0" w:color="auto"/>
            <w:right w:val="none" w:sz="0" w:space="0" w:color="auto"/>
          </w:divBdr>
        </w:div>
        <w:div w:id="1820076221">
          <w:marLeft w:val="480"/>
          <w:marRight w:val="0"/>
          <w:marTop w:val="0"/>
          <w:marBottom w:val="0"/>
          <w:divBdr>
            <w:top w:val="none" w:sz="0" w:space="0" w:color="auto"/>
            <w:left w:val="none" w:sz="0" w:space="0" w:color="auto"/>
            <w:bottom w:val="none" w:sz="0" w:space="0" w:color="auto"/>
            <w:right w:val="none" w:sz="0" w:space="0" w:color="auto"/>
          </w:divBdr>
        </w:div>
        <w:div w:id="1321154583">
          <w:marLeft w:val="480"/>
          <w:marRight w:val="0"/>
          <w:marTop w:val="0"/>
          <w:marBottom w:val="0"/>
          <w:divBdr>
            <w:top w:val="none" w:sz="0" w:space="0" w:color="auto"/>
            <w:left w:val="none" w:sz="0" w:space="0" w:color="auto"/>
            <w:bottom w:val="none" w:sz="0" w:space="0" w:color="auto"/>
            <w:right w:val="none" w:sz="0" w:space="0" w:color="auto"/>
          </w:divBdr>
        </w:div>
        <w:div w:id="1868522968">
          <w:marLeft w:val="480"/>
          <w:marRight w:val="0"/>
          <w:marTop w:val="0"/>
          <w:marBottom w:val="0"/>
          <w:divBdr>
            <w:top w:val="none" w:sz="0" w:space="0" w:color="auto"/>
            <w:left w:val="none" w:sz="0" w:space="0" w:color="auto"/>
            <w:bottom w:val="none" w:sz="0" w:space="0" w:color="auto"/>
            <w:right w:val="none" w:sz="0" w:space="0" w:color="auto"/>
          </w:divBdr>
        </w:div>
        <w:div w:id="1874070686">
          <w:marLeft w:val="480"/>
          <w:marRight w:val="0"/>
          <w:marTop w:val="0"/>
          <w:marBottom w:val="0"/>
          <w:divBdr>
            <w:top w:val="none" w:sz="0" w:space="0" w:color="auto"/>
            <w:left w:val="none" w:sz="0" w:space="0" w:color="auto"/>
            <w:bottom w:val="none" w:sz="0" w:space="0" w:color="auto"/>
            <w:right w:val="none" w:sz="0" w:space="0" w:color="auto"/>
          </w:divBdr>
        </w:div>
      </w:divsChild>
    </w:div>
    <w:div w:id="2081053739">
      <w:bodyDiv w:val="1"/>
      <w:marLeft w:val="0"/>
      <w:marRight w:val="0"/>
      <w:marTop w:val="0"/>
      <w:marBottom w:val="0"/>
      <w:divBdr>
        <w:top w:val="none" w:sz="0" w:space="0" w:color="auto"/>
        <w:left w:val="none" w:sz="0" w:space="0" w:color="auto"/>
        <w:bottom w:val="none" w:sz="0" w:space="0" w:color="auto"/>
        <w:right w:val="none" w:sz="0" w:space="0" w:color="auto"/>
      </w:divBdr>
      <w:divsChild>
        <w:div w:id="1631746767">
          <w:marLeft w:val="640"/>
          <w:marRight w:val="0"/>
          <w:marTop w:val="0"/>
          <w:marBottom w:val="0"/>
          <w:divBdr>
            <w:top w:val="none" w:sz="0" w:space="0" w:color="auto"/>
            <w:left w:val="none" w:sz="0" w:space="0" w:color="auto"/>
            <w:bottom w:val="none" w:sz="0" w:space="0" w:color="auto"/>
            <w:right w:val="none" w:sz="0" w:space="0" w:color="auto"/>
          </w:divBdr>
        </w:div>
        <w:div w:id="1261376179">
          <w:marLeft w:val="640"/>
          <w:marRight w:val="0"/>
          <w:marTop w:val="0"/>
          <w:marBottom w:val="0"/>
          <w:divBdr>
            <w:top w:val="none" w:sz="0" w:space="0" w:color="auto"/>
            <w:left w:val="none" w:sz="0" w:space="0" w:color="auto"/>
            <w:bottom w:val="none" w:sz="0" w:space="0" w:color="auto"/>
            <w:right w:val="none" w:sz="0" w:space="0" w:color="auto"/>
          </w:divBdr>
        </w:div>
        <w:div w:id="1015840099">
          <w:marLeft w:val="640"/>
          <w:marRight w:val="0"/>
          <w:marTop w:val="0"/>
          <w:marBottom w:val="0"/>
          <w:divBdr>
            <w:top w:val="none" w:sz="0" w:space="0" w:color="auto"/>
            <w:left w:val="none" w:sz="0" w:space="0" w:color="auto"/>
            <w:bottom w:val="none" w:sz="0" w:space="0" w:color="auto"/>
            <w:right w:val="none" w:sz="0" w:space="0" w:color="auto"/>
          </w:divBdr>
        </w:div>
        <w:div w:id="1449853453">
          <w:marLeft w:val="640"/>
          <w:marRight w:val="0"/>
          <w:marTop w:val="0"/>
          <w:marBottom w:val="0"/>
          <w:divBdr>
            <w:top w:val="none" w:sz="0" w:space="0" w:color="auto"/>
            <w:left w:val="none" w:sz="0" w:space="0" w:color="auto"/>
            <w:bottom w:val="none" w:sz="0" w:space="0" w:color="auto"/>
            <w:right w:val="none" w:sz="0" w:space="0" w:color="auto"/>
          </w:divBdr>
        </w:div>
        <w:div w:id="1347709216">
          <w:marLeft w:val="640"/>
          <w:marRight w:val="0"/>
          <w:marTop w:val="0"/>
          <w:marBottom w:val="0"/>
          <w:divBdr>
            <w:top w:val="none" w:sz="0" w:space="0" w:color="auto"/>
            <w:left w:val="none" w:sz="0" w:space="0" w:color="auto"/>
            <w:bottom w:val="none" w:sz="0" w:space="0" w:color="auto"/>
            <w:right w:val="none" w:sz="0" w:space="0" w:color="auto"/>
          </w:divBdr>
        </w:div>
        <w:div w:id="1526214161">
          <w:marLeft w:val="640"/>
          <w:marRight w:val="0"/>
          <w:marTop w:val="0"/>
          <w:marBottom w:val="0"/>
          <w:divBdr>
            <w:top w:val="none" w:sz="0" w:space="0" w:color="auto"/>
            <w:left w:val="none" w:sz="0" w:space="0" w:color="auto"/>
            <w:bottom w:val="none" w:sz="0" w:space="0" w:color="auto"/>
            <w:right w:val="none" w:sz="0" w:space="0" w:color="auto"/>
          </w:divBdr>
        </w:div>
        <w:div w:id="397870450">
          <w:marLeft w:val="640"/>
          <w:marRight w:val="0"/>
          <w:marTop w:val="0"/>
          <w:marBottom w:val="0"/>
          <w:divBdr>
            <w:top w:val="none" w:sz="0" w:space="0" w:color="auto"/>
            <w:left w:val="none" w:sz="0" w:space="0" w:color="auto"/>
            <w:bottom w:val="none" w:sz="0" w:space="0" w:color="auto"/>
            <w:right w:val="none" w:sz="0" w:space="0" w:color="auto"/>
          </w:divBdr>
        </w:div>
        <w:div w:id="1691755162">
          <w:marLeft w:val="640"/>
          <w:marRight w:val="0"/>
          <w:marTop w:val="0"/>
          <w:marBottom w:val="0"/>
          <w:divBdr>
            <w:top w:val="none" w:sz="0" w:space="0" w:color="auto"/>
            <w:left w:val="none" w:sz="0" w:space="0" w:color="auto"/>
            <w:bottom w:val="none" w:sz="0" w:space="0" w:color="auto"/>
            <w:right w:val="none" w:sz="0" w:space="0" w:color="auto"/>
          </w:divBdr>
        </w:div>
        <w:div w:id="768894836">
          <w:marLeft w:val="640"/>
          <w:marRight w:val="0"/>
          <w:marTop w:val="0"/>
          <w:marBottom w:val="0"/>
          <w:divBdr>
            <w:top w:val="none" w:sz="0" w:space="0" w:color="auto"/>
            <w:left w:val="none" w:sz="0" w:space="0" w:color="auto"/>
            <w:bottom w:val="none" w:sz="0" w:space="0" w:color="auto"/>
            <w:right w:val="none" w:sz="0" w:space="0" w:color="auto"/>
          </w:divBdr>
        </w:div>
      </w:divsChild>
    </w:div>
    <w:div w:id="2146045177">
      <w:bodyDiv w:val="1"/>
      <w:marLeft w:val="0"/>
      <w:marRight w:val="0"/>
      <w:marTop w:val="0"/>
      <w:marBottom w:val="0"/>
      <w:divBdr>
        <w:top w:val="none" w:sz="0" w:space="0" w:color="auto"/>
        <w:left w:val="none" w:sz="0" w:space="0" w:color="auto"/>
        <w:bottom w:val="none" w:sz="0" w:space="0" w:color="auto"/>
        <w:right w:val="none" w:sz="0" w:space="0" w:color="auto"/>
      </w:divBdr>
      <w:divsChild>
        <w:div w:id="1262491843">
          <w:marLeft w:val="640"/>
          <w:marRight w:val="0"/>
          <w:marTop w:val="0"/>
          <w:marBottom w:val="0"/>
          <w:divBdr>
            <w:top w:val="none" w:sz="0" w:space="0" w:color="auto"/>
            <w:left w:val="none" w:sz="0" w:space="0" w:color="auto"/>
            <w:bottom w:val="none" w:sz="0" w:space="0" w:color="auto"/>
            <w:right w:val="none" w:sz="0" w:space="0" w:color="auto"/>
          </w:divBdr>
        </w:div>
        <w:div w:id="1367565997">
          <w:marLeft w:val="640"/>
          <w:marRight w:val="0"/>
          <w:marTop w:val="0"/>
          <w:marBottom w:val="0"/>
          <w:divBdr>
            <w:top w:val="none" w:sz="0" w:space="0" w:color="auto"/>
            <w:left w:val="none" w:sz="0" w:space="0" w:color="auto"/>
            <w:bottom w:val="none" w:sz="0" w:space="0" w:color="auto"/>
            <w:right w:val="none" w:sz="0" w:space="0" w:color="auto"/>
          </w:divBdr>
        </w:div>
        <w:div w:id="160044940">
          <w:marLeft w:val="640"/>
          <w:marRight w:val="0"/>
          <w:marTop w:val="0"/>
          <w:marBottom w:val="0"/>
          <w:divBdr>
            <w:top w:val="none" w:sz="0" w:space="0" w:color="auto"/>
            <w:left w:val="none" w:sz="0" w:space="0" w:color="auto"/>
            <w:bottom w:val="none" w:sz="0" w:space="0" w:color="auto"/>
            <w:right w:val="none" w:sz="0" w:space="0" w:color="auto"/>
          </w:divBdr>
        </w:div>
        <w:div w:id="1522935781">
          <w:marLeft w:val="640"/>
          <w:marRight w:val="0"/>
          <w:marTop w:val="0"/>
          <w:marBottom w:val="0"/>
          <w:divBdr>
            <w:top w:val="none" w:sz="0" w:space="0" w:color="auto"/>
            <w:left w:val="none" w:sz="0" w:space="0" w:color="auto"/>
            <w:bottom w:val="none" w:sz="0" w:space="0" w:color="auto"/>
            <w:right w:val="none" w:sz="0" w:space="0" w:color="auto"/>
          </w:divBdr>
        </w:div>
        <w:div w:id="1970042159">
          <w:marLeft w:val="640"/>
          <w:marRight w:val="0"/>
          <w:marTop w:val="0"/>
          <w:marBottom w:val="0"/>
          <w:divBdr>
            <w:top w:val="none" w:sz="0" w:space="0" w:color="auto"/>
            <w:left w:val="none" w:sz="0" w:space="0" w:color="auto"/>
            <w:bottom w:val="none" w:sz="0" w:space="0" w:color="auto"/>
            <w:right w:val="none" w:sz="0" w:space="0" w:color="auto"/>
          </w:divBdr>
        </w:div>
        <w:div w:id="567345556">
          <w:marLeft w:val="640"/>
          <w:marRight w:val="0"/>
          <w:marTop w:val="0"/>
          <w:marBottom w:val="0"/>
          <w:divBdr>
            <w:top w:val="none" w:sz="0" w:space="0" w:color="auto"/>
            <w:left w:val="none" w:sz="0" w:space="0" w:color="auto"/>
            <w:bottom w:val="none" w:sz="0" w:space="0" w:color="auto"/>
            <w:right w:val="none" w:sz="0" w:space="0" w:color="auto"/>
          </w:divBdr>
        </w:div>
        <w:div w:id="1182626067">
          <w:marLeft w:val="640"/>
          <w:marRight w:val="0"/>
          <w:marTop w:val="0"/>
          <w:marBottom w:val="0"/>
          <w:divBdr>
            <w:top w:val="none" w:sz="0" w:space="0" w:color="auto"/>
            <w:left w:val="none" w:sz="0" w:space="0" w:color="auto"/>
            <w:bottom w:val="none" w:sz="0" w:space="0" w:color="auto"/>
            <w:right w:val="none" w:sz="0" w:space="0" w:color="auto"/>
          </w:divBdr>
        </w:div>
        <w:div w:id="1505512611">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91846BF-ACFA-47FD-AF60-201E29207EBD}"/>
      </w:docPartPr>
      <w:docPartBody>
        <w:p w:rsidR="0014407D" w:rsidRDefault="00000000">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7BD" w:rsidRDefault="00BB27BD">
      <w:pPr>
        <w:spacing w:line="240" w:lineRule="auto"/>
      </w:pPr>
      <w:r>
        <w:separator/>
      </w:r>
    </w:p>
  </w:endnote>
  <w:endnote w:type="continuationSeparator" w:id="0">
    <w:p w:rsidR="00BB27BD" w:rsidRDefault="00BB27B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Schoolbook">
    <w:altName w:val="Century"/>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7BD" w:rsidRDefault="00BB27BD">
      <w:pPr>
        <w:spacing w:after="0"/>
      </w:pPr>
      <w:r>
        <w:separator/>
      </w:r>
    </w:p>
  </w:footnote>
  <w:footnote w:type="continuationSeparator" w:id="0">
    <w:p w:rsidR="00BB27BD" w:rsidRDefault="00BB27B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05"/>
    <w:rsid w:val="00036905"/>
    <w:rsid w:val="0014407D"/>
    <w:rsid w:val="004D6A66"/>
    <w:rsid w:val="00B12ECC"/>
    <w:rsid w:val="00BB27BD"/>
    <w:rsid w:val="00F27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0C82D4-1174-42BA-AEB2-90374695AB34}">
  <we:reference id="wa104382081" version="1.55.1.0" store="en-US" storeType="OMEX"/>
  <we:alternateReferences>
    <we:reference id="wa104382081" version="1.55.1.0" store="en-US" storeType="OMEX"/>
  </we:alternateReferences>
  <we:properties>
    <we:property name="MENDELEY_CITATIONS" value="[{&quot;citationID&quot;:&quot;MENDELEY_CITATION_13dca01c-b186-4a35-a501-0dc8a7938117&quot;,&quot;properties&quot;:{&quot;noteIndex&quot;:0},&quot;isEdited&quot;:false,&quot;manualOverride&quot;:{&quot;isManuallyOverridden&quot;:false,&quot;citeprocText&quot;:&quot;[1]&quot;,&quot;manualOverrideText&quot;:&quot;&quot;},&quot;citationTag&quot;:&quot;MENDELEY_CITATION_v3_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&quot;,&quot;citationItems&quot;:[{&quot;id&quot;:&quot;be0642d4-1314-3ff8-a20c-a0a406ae74f9&quot;,&quot;itemData&quot;:{&quot;type&quot;:&quot;article-journal&quot;,&quot;id&quot;:&quot;be0642d4-1314-3ff8-a20c-a0a406ae74f9&quot;,&quot;title&quot;:&quot;Tipologi Facade Rumah Tinggal Kolonial Belanda di Kayutangan Malang&quot;,&quot;author&quot;:[{&quot;family&quot;:&quot;Karisztia&quot;,&quot;given&quot;:&quot;Arthantya Dwi&quot;,&quot;parse-names&quot;:false,&quot;dropping-particle&quot;:&quot;&quot;,&quot;non-dropping-particle&quot;:&quot;&quot;},{&quot;family&quot;:&quot;Pangarsa&quot;,&quot;given&quot;:&quot;Galih Widjil&quot;,&quot;parse-names&quot;:false,&quot;dropping-particle&quot;:&quot;&quot;,&quot;non-dropping-particle&quot;:&quot;&quot;},{&quot;family&quot;:&quot;Antariksa&quot;,&quot;given&quot;:&quot;&quot;,&quot;parse-names&quot;:false,&quot;dropping-particle&quot;:&quot;&quot;,&quot;non-dropping-particle&quot;:&quot;&quot;}],&quot;container-title&quot;:&quot;Arsitektur e-Journal&quot;,&quot;issued&quot;:{&quot;date-parts&quot;:[[2008]]},&quot;page&quot;:&quot;64-76&quot;,&quot;abstract&quot;:&quot;Tujuan studi ini adalah untuk mendapatkan tipologi façade rumah tinggal kolonial Belanda\nyang ada di kawasan bersejarah Kayutangan. Metode yang digunakan dalam studi ini adalah\ndeskriptif. Penentuan sampel bangunan dilakukan secara purposif dengan analisisnya adalah\nfaçade (atap, dinding, dan lantai), dan metode analisis kualitatif-deskriptif dengan pendekatan\ntipologi. Hasil studi ditemukan bahwa macam atap yang digunakan pada rumah tinggal, yaitu\nperisai, pelana, dan gevel. Tipologi dinding dapat dikelompokkan menjadi dua kelompok, yaitu\ndinding polos, dinding dengan ornamen batu kali, dan dinding dengan ornamen batu tabur. Elemen\nbukaan pada rumah tinggal ditemukan empat jenis, yaitu pintu, jendela, bouvenlight, dan lubang\nangin. Jenis pintu dan jendela yang paling banyak ditemukan adalah jenis rangkap ganda dengan\ntipe gantung samping dengan bahan kayu sebagai bahan pembentuknya. Teritisan pada façade\nletaknya dikelompokkan menjadi dua, yaitu di sepanjang lebar façade dan di atas bukaan saja.\nLantai pada keseluruhan kasus bangunan menggunakan bahan teraso dengan perbedaan\nketinggian 30-60 cm dari permukaan tanah. Elemen façade bangunan yang paling besar rentan\nterhadap perubahan dinding (hampir 70% berubah), sedang elemen façade yang paling tidak\nrentan terhadap perubahan adalah atap&quot;,&quot;issue&quot;:&quot;II&quot;,&quot;volume&quot;:&quot;1&quot;,&quot;container-title-short&quot;:&quot;&quot;},&quot;isTemporary&quot;:false,&quot;suppress-author&quot;:false,&quot;composite&quot;:false,&quot;author-only&quot;:false}]},{&quot;citationID&quot;:&quot;MENDELEY_CITATION_a8e0aaa6-192f-43b3-b888-294c7799e348&quot;,&quot;properties&quot;:{&quot;noteIndex&quot;:0},&quot;isEdited&quot;:false,&quot;manualOverride&quot;:{&quot;isManuallyOverridden&quot;:false,&quot;citeprocText&quot;:&quot;[2]&quot;,&quot;manualOverrideText&quot;:&quot;&quot;},&quot;citationTag&quot;:&quot;MENDELEY_CITATION_v3_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&quot;,&quot;citationItems&quot;:[{&quot;id&quot;:&quot;c2db90fd-70a2-32b5-9daa-3d9c5bc80c0d&quot;,&quot;itemData&quot;:{&quot;type&quot;:&quot;article-journal&quot;,&quot;id&quot;:&quot;c2db90fd-70a2-32b5-9daa-3d9c5bc80c0d&quot;,&quot;title&quot;:&quot;PEMBANGUNAN PERMUKIMAN KOLONIAL BELANDA DI JAWA : SEBUAH TINJAUAN TEORI&quot;,&quot;author&quot;:[{&quot;family&quot;:&quot;Wihardyanto&quot;,&quot;given&quot;:&quot;Dimas&quot;,&quot;parse-names&quot;:false,&quot;dropping-particle&quot;:&quot;&quot;,&quot;non-dropping-particle&quot;:&quot;&quot;},{&quot;family&quot;:&quot;Ikaputra&quot;,&quot;given&quot;:&quot;Ikaputra&quot;,&quot;parse-names&quot;:false,&quot;dropping-particle&quot;:&quot;&quot;,&quot;non-dropping-particle&quot;:&quot;&quot;}],&quot;container-title&quot;:&quot;Nature: National Academic Journal of Architecture&quot;,&quot;DOI&quot;:&quot;10.24252/nature.v6i2a5&quot;,&quot;ISSN&quot;:&quot;2579-4809&quot;,&quot;issued&quot;:{&quot;date-parts&quot;:[[2019,12,30]]},&quot;page&quot;:&quot;146&quot;,&quot;issue&quot;:&quot;2&quot;,&quot;volume&quot;:&quot;6&quot;,&quot;container-title-short&quot;:&quot;&quot;},&quot;isTemporary&quot;:false,&quot;suppress-author&quot;:false,&quot;composite&quot;:false,&quot;author-only&quot;:false}]},{&quot;citationID&quot;:&quot;MENDELEY_CITATION_c0a75b52-0ace-4868-8870-0151d77d73b3&quot;,&quot;properties&quot;:{&quot;noteIndex&quot;:0},&quot;isEdited&quot;:false,&quot;manualOverride&quot;:{&quot;isManuallyOverridden&quot;:false,&quot;citeprocText&quot;:&quot;[3]&quot;,&quot;manualOverrideText&quot;:&quot;&quot;},&quot;citationTag&quot;:&quot;MENDELEY_CITATION_v3_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&quot;,&quot;citationItems&quot;:[{&quot;id&quot;:&quot;2e8396a2-074d-3330-a228-070ab4a2f8cc&quot;,&quot;itemData&quot;:{&quot;type&quot;:&quot;article-journal&quot;,&quot;id&quot;:&quot;2e8396a2-074d-3330-a228-070ab4a2f8cc&quot;,&quot;title&quot;:&quot;Pengaruh Kolonialisme Belanda di Kawasan Pusat Kota Pulau Jawa :Sebuah Kajian Literatur&quot;,&quot;author&quot;:[{&quot;family&quot;:&quot;Wihardyanto&quot;,&quot;given&quot;:&quot;Dimas&quot;,&quot;parse-names&quot;:false,&quot;dropping-particle&quot;:&quot;&quot;,&quot;non-dropping-particle&quot;:&quot;&quot;}],&quot;container-title&quot;:&quot; Nature : National Academic Journal of Architecture&quot;,&quot;issued&quot;:{&quot;date-parts&quot;:[[2020]]},&quot;page&quot;:&quot;16-36&quot;,&quot;issue&quot;:&quot;1&quot;,&quot;volume&quot;:&quot;2&quot;,&quot;container-title-short&quot;:&quot;&quot;},&quot;isTemporary&quot;:false,&quot;suppress-author&quot;:false,&quot;composite&quot;:false,&quot;author-only&quot;:false}]},{&quot;citationID&quot;:&quot;MENDELEY_CITATION_060e386e-aa69-44f8-b57b-e918b4c797f5&quot;,&quot;properties&quot;:{&quot;noteIndex&quot;:0},&quot;isEdited&quot;:false,&quot;manualOverride&quot;:{&quot;isManuallyOverridden&quot;:false,&quot;citeprocText&quot;:&quot;[4], [5]&quot;,&quot;manualOverrideText&quot;:&quot;&quot;},&quot;citationTag&quot;:&quot;MENDELEY_CITATION_v3_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&quot;,&quot;citationItems&quot;:[{&quot;id&quot;:&quot;38af2c20-e4b3-321d-bdf9-bd069491b374&quot;,&quot;itemData&quot;:{&quot;type&quot;:&quot;article-journal&quot;,&quot;id&quot;:&quot;38af2c20-e4b3-321d-bdf9-bd069491b374&quot;,&quot;title&quot;:&quot;Pola Tata Ruang Dalam  Rumah Tinggal Masa Kolonial di Kidul Dalem Malang&quot;,&quot;author&quot;:[{&quot;family&quot;:&quot;Purnamasari&quot;,&quot;given&quot;:&quot;Lathfiyah S.&quot;,&quot;parse-names&quot;:false,&quot;dropping-particle&quot;:&quot;&quot;,&quot;non-dropping-particle&quot;:&quot;&quot;},{&quot;family&quot;:&quot;Antariksa&quot;,&quot;given&quot;:&quot;&quot;,&quot;parse-names&quot;:false,&quot;dropping-particle&quot;:&quot;&quot;,&quot;non-dropping-particle&quot;:&quot;&quot;},{&quot;family&quot;:&quot;Suryasari&quot;,&quot;given&quot;:&quot;Noviani&quot;,&quot;parse-names&quot;:false,&quot;dropping-particle&quot;:&quot;&quot;,&quot;non-dropping-particle&quot;:&quot;&quot;}],&quot;container-title&quot;:&quot;ARSITEKTUR E-JOURNAL.&quot;,&quot;issued&quot;:{&quot;date-parts&quot;:[[2010]]},&quot;page&quot;:&quot;40-53&quot;,&quot;abstract&quot;:&quot;Purnamasari, Lathiyfah S., Antariksa. Suryasari, Noviani. 2010. Pola Tata Ruang Dalam \nRumah Tinggal Masa Kolonial di Kidul Dalem Malang. ARSITEKTUR E-JOURNAL. 3(I) : \n40 – 53&quot;,&quot;issue&quot;:&quot;I&quot;,&quot;volume&quot;:&quot;3&quot;,&quot;container-title-short&quot;:&quot;&quot;},&quot;isTemporary&quot;:false},{&quot;id&quot;:&quot;36d92204-6b36-3a46-a433-a82265ed5fd3&quot;,&quot;itemData&quot;:{&quot;type&quot;:&quot;article-journal&quot;,&quot;id&quot;:&quot;36d92204-6b36-3a46-a433-a82265ed5fd3&quot;,&quot;title&quot;:&quot;Pola Tata Letak Ruang Hunian-Usaha Pada Rumah Tinggal Tipe  Kolonial di Pusat Kota Tuban&quot;,&quot;author&quot;:[{&quot;family&quot;:&quot;Wardani&quot;,&quot;given&quot;:&quot;Laksmi K.&quot;,&quot;parse-names&quot;:false,&quot;dropping-particle&quot;:&quot;&quot;,&quot;non-dropping-particle&quot;:&quot;&quot;}],&quot;container-title&quot;:&quot;DIMENSI INTERIOR&quot;,&quot;issued&quot;:{&quot;date-parts&quot;:[[2004]]},&quot;page&quot;:&quot;37-50&quot;,&quot;abstract&quot;:&quot;Wardani, Laksmi K. 2004. Pola Tata Letak Ruang Hunian-Usaha Pada Rumah Tinggal Tipe \nKolonial di Pusat Kota Tuban. DIMENSI INTERIOR. 2(I) :37-50&quot;,&quot;issue&quot;:&quot;I&quot;,&quot;volume&quot;:&quot;2&quot;,&quot;container-title-short&quot;:&quot;&quot;},&quot;isTemporary&quot;:false}]},{&quot;citationID&quot;:&quot;MENDELEY_CITATION_1b5c3663-e885-4f42-a9e0-05dee6d55c0c&quot;,&quot;properties&quot;:{&quot;noteIndex&quot;:0},&quot;isEdited&quot;:false,&quot;manualOverride&quot;:{&quot;isManuallyOverridden&quot;:false,&quot;citeprocText&quot;:&quot;[6]&quot;,&quot;manualOverrideText&quot;:&quot;&quot;},&quot;citationTag&quot;:&quot;MENDELEY_CITATION_v3_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&quot;,&quot;citationItems&quot;:[{&quot;id&quot;:&quot;d0af2fd7-a2df-31d3-84e9-7f98e2ed8688&quot;,&quot;itemData&quot;:{&quot;type&quot;:&quot;article-journal&quot;,&quot;id&quot;:&quot;d0af2fd7-a2df-31d3-84e9-7f98e2ed8688&quot;,&quot;title&quot;:&quot;Discovering Hidden Patterns : An Overview of Space Syntax  Methods in Architecture and Housing Research.&quot;,&quot;author&quot;:[{&quot;family&quot;:&quot;Maina&quot;,&quot;given&quot;:&quot;Joy Joshua&quot;,&quot;parse-names&quot;:false,&quot;dropping-particle&quot;:&quot;&quot;,&quot;non-dropping-particle&quot;:&quot;&quot;}],&quot;container-title&quot;:&quot;DEPARTMENT OF ARCHITECTURE  SEMINAR SERIES&quot;,&quot;issued&quot;:{&quot;date-parts&quot;:[[2014]]},&quot;page&quot;:&quot;18-33&quot;,&quot;container-title-short&quot;:&quot;&quot;},&quot;isTemporary&quot;:false,&quot;suppress-author&quot;:false,&quot;composite&quot;:false,&quot;author-only&quot;:false}]},{&quot;citationID&quot;:&quot;MENDELEY_CITATION_c8232078-a401-4bd6-96c7-948235dded96&quot;,&quot;properties&quot;:{&quot;noteIndex&quot;:0},&quot;isEdited&quot;:false,&quot;manualOverride&quot;:{&quot;isManuallyOverridden&quot;:false,&quot;citeprocText&quot;:&quot;[7]&quot;,&quot;manualOverrideText&quot;:&quot;&quot;},&quot;citationTag&quot;:&quot;MENDELEY_CITATION_v3_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&quot;,&quot;citationItems&quot;:[{&quot;id&quot;:&quot;d34838f5-0563-30db-a9c4-e3e98f8a513a&quot;,&quot;itemData&quot;:{&quot;type&quot;:&quot;paper-conference&quot;,&quot;id&quot;:&quot;d34838f5-0563-30db-a9c4-e3e98f8a513a&quot;,&quot;title&quot;:&quot;Space Syntax in Architectural Design. &quot;,&quot;author&quot;:[{&quot;family&quot;:&quot;Dursun&quot;,&quot;given&quot;:&quot;Pelin&quot;,&quot;parse-names&quot;:false,&quot;dropping-particle&quot;:&quot;&quot;,&quot;non-dropping-particle&quot;:&quot;&quot;}],&quot;container-title&quot;:&quot;Proceedings of the 6th  International Space Syntax Symposium&quot;,&quot;issued&quot;:{&quot;date-parts&quot;:[[2007]]},&quot;container-title-short&quot;:&quot;&quot;},&quot;isTemporary&quot;:false,&quot;suppress-author&quot;:false,&quot;composite&quot;:false,&quot;author-only&quot;:false}]},{&quot;citationID&quot;:&quot;MENDELEY_CITATION_d44b211f-6530-4ebf-901b-c226cff317b3&quot;,&quot;properties&quot;:{&quot;noteIndex&quot;:0},&quot;isEdited&quot;:false,&quot;manualOverride&quot;:{&quot;isManuallyOverridden&quot;:false,&quot;citeprocText&quot;:&quot;[8]&quot;,&quot;manualOverrideText&quot;:&quot;&quot;},&quot;citationTag&quot;:&quot;MENDELEY_CITATION_v3_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&quot;,&quot;citationItems&quot;:[{&quot;id&quot;:&quot;20252193-b2e2-382b-925c-cd3a019f01d9&quot;,&quot;itemData&quot;:{&quot;type&quot;:&quot;book&quot;,&quot;id&quot;:&quot;20252193-b2e2-382b-925c-cd3a019f01d9&quot;,&quot;title&quot;:&quot;Arsitektur Kolonial di Indonesia Rujukan dan Perkembangan. Dalam  Nas, Peter J. M.&quot;,&quot;author&quot;:[{&quot;family&quot;:&quot;Passchier&quot;,&quot;given&quot;:&quot;Cor&quot;,&quot;parse-names&quot;:false,&quot;dropping-particle&quot;:&quot;&quot;,&quot;non-dropping-particle&quot;:&quot;&quot;}],&quot;issued&quot;:{&quot;date-parts&quot;:[[2009]]},&quot;publisher-place&quot;:&quot;Jakarta&quot;,&quot;number-of-pages&quot;:&quot;121-143&quot;,&quot;publisher&quot;:&quot;Gramedia&quot;,&quot;container-title-short&quot;:&quot;&quot;},&quot;isTemporary&quot;:false,&quot;suppress-author&quot;:false,&quot;composite&quot;:false,&quot;author-only&quot;:false}]},{&quot;citationID&quot;:&quot;MENDELEY_CITATION_2eeaebdc-4217-4059-ac71-fd33e1d0d918&quot;,&quot;properties&quot;:{&quot;noteIndex&quot;:0},&quot;isEdited&quot;:false,&quot;manualOverride&quot;:{&quot;isManuallyOverridden&quot;:false,&quot;citeprocText&quot;:&quot;[9]&quot;,&quot;manualOverrideText&quot;:&quot;&quot;},&quot;citationTag&quot;:&quot;MENDELEY_CITATION_v3_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&quot;,&quot;citationItems&quot;:[{&quot;id&quot;:&quot;44200f75-a1f5-33df-8563-cc3b5436d73f&quot;,&quot;itemData&quot;:{&quot;type&quot;:&quot;article-journal&quot;,&quot;id&quot;:&quot;44200f75-a1f5-33df-8563-cc3b5436d73f&quot;,&quot;title&quot;:&quot;Tata Bangunan Rumah Tinggal Daerah Pecinan di Kota Probolinggo Jawa Timur&quot;,&quot;author&quot;:[{&quot;family&quot;:&quot;Thamrin&quot;,&quot;given&quot;:&quot;Diana&quot;,&quot;parse-names&quot;:false,&quot;dropping-particle&quot;:&quot;&quot;,&quot;non-dropping-particle&quot;:&quot;&quot;}],&quot;container-title&quot;:&quot;DIMENSI INTERIOR&quot;,&quot;issued&quot;:{&quot;date-parts&quot;:[[2010]]},&quot;page&quot;:&quot;1-14&quot;,&quot;abstract&quot;:&quot;Kota Probolinggo merupakan salah satu kota administratif penting di Jawa di jaman Kolonial Belanda. Jauh sebelum\nkekuasaan Belanda, orang Tionghoa membawa tradisi dan agama mereka dan berdiam di bagian Timur kota sepanjang\nsungai Banger yang dahulu merupakan akses utama distribusi bahan perdagangan. Di jaman VOC, mayoritas orang\nTionghoa memainkan peranan penting dalam perdagangan dan menjadi perantara bagi pedagang Belanda dan pribumi.\nInteraksi dengan orang Eropa maupun pribumi merubah gaya hidup mereka sehingga terjadi percampuran budaya antara\nbudaya asal mereka, dengan lingkungan pribumi maupun orang Belanda dan secara tidak langsung mempengaruhi tata\nbangunan rumah mereka. Penelitian ini menggunakan metode kualitatif yang bersifat deskriptif dan bertujuan untuk\nmendeskripsikan tata bangunan rumah-rumah tinggal tersebut secara keseluruhan akibat aktivitas perdagangan dan\nmengetahui bagaimana perwujudan pengaruh budaya-budaya yang ada di lingkungan orang Tionghoa, baik dari budaya\nTionghoa, Belanda (Eropa) dan lokal. Hasil penelitian menunjukkan bahwa aktivitas perdagangan dan jarak dari jalur\nperdagangan mempengaruhi bentuk bangunan dan organisasi ruang, sedangkan elemen interior maupun elemen dekoratif\ndari masing-masing budaya mengalami akulturasi dan pengembangan. Meski telah terjadi akulturasi budaya pada tata\nbangunan rumah tinggal, budaya kolonial tetap menjadi budaya yang dominan, dan budaya Tionghoa seperti hirarki dalam\nrumah tangga maupun hormat pada leluhur tetap dipertahankan sebagai identitas. &quot;,&quot;issue&quot;:&quot;I&quot;,&quot;volume&quot;:&quot;8&quot;,&quot;container-title-short&quot;:&quot;&quot;},&quot;isTemporary&quot;:false,&quot;suppress-author&quot;:false,&quot;composite&quot;:false,&quot;author-only&quot;:false}]},{&quot;citationID&quot;:&quot;MENDELEY_CITATION_c9a6bb2d-5cc4-4201-9bf1-8d091117efd9&quot;,&quot;properties&quot;:{&quot;noteIndex&quot;:0},&quot;isEdited&quot;:false,&quot;manualOverride&quot;:{&quot;isManuallyOverridden&quot;:false,&quot;citeprocText&quot;:&quot;[10]&quot;,&quot;manualOverrideText&quot;:&quot;&quot;},&quot;citationTag&quot;:&quot;MENDELEY_CITATION_v3_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&quot;,&quot;citationItems&quot;:[{&quot;id&quot;:&quot;2e38111e-e75d-3b86-8096-86d6ad231ee5&quot;,&quot;itemData&quot;:{&quot;type&quot;:&quot;article-journal&quot;,&quot;id&quot;:&quot;2e38111e-e75d-3b86-8096-86d6ad231ee5&quot;,&quot;title&quot;:&quot;Pengaruh Arsitektur Tata Ruang Rumah Tinggal Kolonial Belanda Pada Tata Ruang Rumah Tinggal Komunitas Cina di Kawasan Kranggan Yogyakarta&quot;,&quot;author&quot;:[{&quot;family&quot;:&quot;Wihardyanto&quot;,&quot;given&quot;:&quot;Dimas&quot;,&quot;parse-names&quot;:false,&quot;dropping-particle&quot;:&quot;&quot;,&quot;non-dropping-particle&quot;:&quot;&quot;},{&quot;family&quot;:&quot;Usman&quot;,&quot;given&quot;:&quot;Moneyzar&quot;,&quot;parse-names&quot;:false,&quot;dropping-particle&quot;:&quot;&quot;,&quot;non-dropping-particle&quot;:&quot;&quot;}],&quot;container-title&quot;:&quot;JURNAL ARSITEKTUR PENDAPA&quot;,&quot;DOI&quot;:&quot;10.37631/pendapa.v6i1.528&quot;,&quot;ISSN&quot;:&quot;2715-5560&quot;,&quot;issued&quot;:{&quot;date-parts&quot;:[[2023,3,14]]},&quot;page&quot;:&quot;37-58&quot;,&quot;abstract&quot;:&quot;&lt;p&gt;Kawasan Kranggan Yogyakarta merupakan sebuah kawasan permukiman komunitas Cina di Yogyakarta. Kawasan tersebut berbeda dengan kawasan permukiman Cina yang lain di Kota Yogyakarta, dimana rumah-rumah tinggal di Kawasan Kranggan ini terpengaruh arsitektur kolonial Belanda pada aspek tata ruangnya. Penelitian ini menggunakan metode historical interpretative research terhadap arsip dokumen denah bangunan rumah tinggal di Kawasan Kranggan pada tahun 1949 yang dikeluarkan oleh Badan Pengelola Harta Peninggalan Belanda. Dari penelitian ini, peneliti mendapati bahwasanya terdapat pengaruh arsitektur tata ruang rumah tinggal kolonial Belanda pada tata ruang bangunan rumah tinggal komunitas Cina di kawasan Kranggan. Hal tersebut tampak dari adanya pembedaan antara bangunan inti dan bangunan servis, orientasi bangunan menghadap jalan, serta lebih mengedepankan aspek fungsi daripada bentuk. Namun demikian adanya courtyard, organisasi ruang yang jelas, serta penggunnaan prinsip â€œJianâ€&amp;#157; merupakan prinsip arsitektur tata ruang Cina yang tetap dipertahankan pada arsitektur tata ruang rumah tinggal komunitas Cina di Kawasan Kranggan.&lt;/p&gt;&quot;,&quot;issue&quot;:&quot;1&quot;,&quot;volume&quot;:&quot;6&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E836DC9-2A0E-4CE2-B020-15EB0192CC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9</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Lintang Satiti Mahabella</cp:lastModifiedBy>
  <cp:revision>26</cp:revision>
  <cp:lastPrinted>2015-05-26T00:33:00Z</cp:lastPrinted>
  <dcterms:created xsi:type="dcterms:W3CDTF">2021-09-03T19:08:00Z</dcterms:created>
  <dcterms:modified xsi:type="dcterms:W3CDTF">2025-01-05T22:30:00Z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y fmtid="{D5CDD505-2E9C-101B-9397-08002B2CF9AE}" pid="3" name="KSOProductBuildVer">
    <vt:lpwstr>1033-12.2.0.19805</vt:lpwstr>
  </property>
  <property fmtid="{D5CDD505-2E9C-101B-9397-08002B2CF9AE}" pid="4" name="ICV">
    <vt:lpwstr>66B8345AB5E446C8AE33164AE840DD0E_12</vt:lpwstr>
  </property>
</Properties>
</file>